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C879" w14:textId="77777777" w:rsidR="00655C5E" w:rsidRDefault="005123C4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AGENDA</w:t>
      </w:r>
    </w:p>
    <w:p w14:paraId="2843AEF7" w14:textId="77777777" w:rsidR="005123C4" w:rsidRDefault="00067569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FINANCE</w:t>
      </w:r>
      <w:r w:rsidR="005123C4">
        <w:rPr>
          <w:rFonts w:ascii="Calibri" w:hAnsi="Calibri"/>
        </w:rPr>
        <w:t xml:space="preserve"> COMMITTEE MEETING</w:t>
      </w:r>
    </w:p>
    <w:p w14:paraId="479BF2FA" w14:textId="21F70C1D" w:rsidR="005123C4" w:rsidRDefault="00ED0E85" w:rsidP="00E21783">
      <w:pPr>
        <w:jc w:val="center"/>
        <w:rPr>
          <w:rFonts w:ascii="Calibri" w:hAnsi="Calibri"/>
        </w:rPr>
      </w:pPr>
      <w:bookmarkStart w:id="0" w:name="_Hlk503357003"/>
      <w:r>
        <w:rPr>
          <w:rFonts w:ascii="Calibri" w:hAnsi="Calibri"/>
        </w:rPr>
        <w:t>MONDAY</w:t>
      </w:r>
      <w:r w:rsidR="00112571">
        <w:rPr>
          <w:rFonts w:ascii="Calibri" w:hAnsi="Calibri"/>
        </w:rPr>
        <w:t xml:space="preserve">, </w:t>
      </w:r>
      <w:r w:rsidR="00B15DAA">
        <w:rPr>
          <w:rFonts w:ascii="Calibri" w:hAnsi="Calibri"/>
        </w:rPr>
        <w:t>OCTOBER</w:t>
      </w:r>
      <w:r w:rsidR="00112571">
        <w:rPr>
          <w:rFonts w:ascii="Calibri" w:hAnsi="Calibri"/>
        </w:rPr>
        <w:t xml:space="preserve"> </w:t>
      </w:r>
      <w:r w:rsidR="000317E1">
        <w:rPr>
          <w:rFonts w:ascii="Calibri" w:hAnsi="Calibri"/>
        </w:rPr>
        <w:t>15</w:t>
      </w:r>
      <w:r w:rsidR="00CB369A">
        <w:rPr>
          <w:rFonts w:ascii="Calibri" w:hAnsi="Calibri"/>
        </w:rPr>
        <w:t>, 2018</w:t>
      </w:r>
    </w:p>
    <w:p w14:paraId="44C531F8" w14:textId="77777777" w:rsidR="00497912" w:rsidRDefault="00D520BB" w:rsidP="00E57F86">
      <w:pPr>
        <w:jc w:val="center"/>
        <w:rPr>
          <w:rFonts w:ascii="Calibri" w:hAnsi="Calibri"/>
        </w:rPr>
      </w:pPr>
      <w:r w:rsidRPr="00324244">
        <w:rPr>
          <w:rFonts w:ascii="Calibri" w:hAnsi="Calibri"/>
        </w:rPr>
        <w:t>6:</w:t>
      </w:r>
      <w:r w:rsidR="00B15DAA">
        <w:rPr>
          <w:rFonts w:ascii="Calibri" w:hAnsi="Calibri"/>
        </w:rPr>
        <w:t>45</w:t>
      </w:r>
      <w:r w:rsidR="001147E3" w:rsidRPr="00324244">
        <w:rPr>
          <w:rFonts w:ascii="Calibri" w:hAnsi="Calibri"/>
        </w:rPr>
        <w:t xml:space="preserve"> </w:t>
      </w:r>
      <w:r w:rsidR="00633FD2" w:rsidRPr="00324244">
        <w:rPr>
          <w:rFonts w:ascii="Calibri" w:hAnsi="Calibri"/>
        </w:rPr>
        <w:t>P.M.</w:t>
      </w:r>
    </w:p>
    <w:bookmarkEnd w:id="0"/>
    <w:p w14:paraId="5C1AC611" w14:textId="77777777" w:rsidR="00D25F1E" w:rsidRPr="004627DE" w:rsidRDefault="005E7D88" w:rsidP="005E7D88">
      <w:pPr>
        <w:tabs>
          <w:tab w:val="left" w:pos="1740"/>
        </w:tabs>
        <w:rPr>
          <w:rFonts w:asciiTheme="minorHAnsi" w:hAnsiTheme="minorHAnsi" w:cstheme="minorHAnsi"/>
          <w:b w:val="0"/>
        </w:rPr>
      </w:pPr>
      <w:r w:rsidRPr="004627DE">
        <w:rPr>
          <w:rFonts w:asciiTheme="minorHAnsi" w:hAnsiTheme="minorHAnsi" w:cstheme="minorHAnsi"/>
          <w:b w:val="0"/>
        </w:rPr>
        <w:tab/>
      </w:r>
    </w:p>
    <w:p w14:paraId="0A2D6540" w14:textId="77777777" w:rsidR="001147E3" w:rsidRDefault="00AB67F7" w:rsidP="00BD235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 w:rsidRPr="004627DE">
        <w:rPr>
          <w:rFonts w:asciiTheme="minorHAnsi" w:hAnsiTheme="minorHAnsi" w:cstheme="minorHAnsi"/>
          <w:u w:val="single"/>
        </w:rPr>
        <w:t>RESOLUTIONS</w:t>
      </w:r>
      <w:r w:rsidR="001147E3" w:rsidRPr="004627DE">
        <w:rPr>
          <w:rFonts w:asciiTheme="minorHAnsi" w:hAnsiTheme="minorHAnsi" w:cstheme="minorHAnsi"/>
          <w:u w:val="single"/>
        </w:rPr>
        <w:t>:</w:t>
      </w:r>
    </w:p>
    <w:p w14:paraId="0A921162" w14:textId="77777777" w:rsidR="00D6505E" w:rsidRPr="00853138" w:rsidRDefault="00D6505E" w:rsidP="00853138">
      <w:pPr>
        <w:rPr>
          <w:rFonts w:asciiTheme="minorHAnsi" w:hAnsiTheme="minorHAnsi"/>
          <w:b w:val="0"/>
        </w:rPr>
      </w:pPr>
      <w:bookmarkStart w:id="1" w:name="_Hlk506895749"/>
      <w:bookmarkStart w:id="2" w:name="_Hlk503452389"/>
      <w:bookmarkStart w:id="3" w:name="_Hlk505262905"/>
      <w:bookmarkStart w:id="4" w:name="_Hlk515547240"/>
    </w:p>
    <w:p w14:paraId="090E5B0F" w14:textId="576C775C" w:rsidR="000317E1" w:rsidRDefault="00112571" w:rsidP="000317E1">
      <w:pPr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bookmarkStart w:id="5" w:name="_Hlk519258683"/>
      <w:r w:rsidRPr="000317E1">
        <w:rPr>
          <w:rFonts w:asciiTheme="minorHAnsi" w:hAnsiTheme="minorHAnsi" w:cstheme="minorHAnsi"/>
          <w:b w:val="0"/>
        </w:rPr>
        <w:t>Resolution No. 1</w:t>
      </w:r>
      <w:r w:rsidR="000317E1" w:rsidRPr="000317E1">
        <w:rPr>
          <w:rFonts w:asciiTheme="minorHAnsi" w:hAnsiTheme="minorHAnsi" w:cstheme="minorHAnsi"/>
          <w:b w:val="0"/>
        </w:rPr>
        <w:t>21</w:t>
      </w:r>
      <w:r w:rsidRPr="000317E1">
        <w:rPr>
          <w:rFonts w:asciiTheme="minorHAnsi" w:hAnsiTheme="minorHAnsi" w:cstheme="minorHAnsi"/>
          <w:b w:val="0"/>
        </w:rPr>
        <w:t xml:space="preserve">-18 – </w:t>
      </w:r>
      <w:r w:rsidR="000317E1" w:rsidRPr="000317E1">
        <w:rPr>
          <w:rFonts w:asciiTheme="minorHAnsi" w:hAnsiTheme="minorHAnsi" w:cstheme="minorHAnsi"/>
          <w:b w:val="0"/>
        </w:rPr>
        <w:t xml:space="preserve">Authorizing the Mayor or City Manager to </w:t>
      </w:r>
      <w:r w:rsidR="000317E1">
        <w:rPr>
          <w:rFonts w:asciiTheme="minorHAnsi" w:hAnsiTheme="minorHAnsi" w:cstheme="minorHAnsi"/>
          <w:b w:val="0"/>
        </w:rPr>
        <w:t>submit</w:t>
      </w:r>
      <w:r w:rsidR="000317E1" w:rsidRPr="000317E1">
        <w:rPr>
          <w:rFonts w:asciiTheme="minorHAnsi" w:hAnsiTheme="minorHAnsi" w:cstheme="minorHAnsi"/>
          <w:b w:val="0"/>
        </w:rPr>
        <w:t xml:space="preserve"> a grant application to the WV State Police Commission on Drunk Driving Prevention </w:t>
      </w:r>
      <w:r w:rsidR="000317E1">
        <w:rPr>
          <w:rFonts w:asciiTheme="minorHAnsi" w:hAnsiTheme="minorHAnsi" w:cstheme="minorHAnsi"/>
          <w:b w:val="0"/>
        </w:rPr>
        <w:t>for the Charleston Police Department</w:t>
      </w:r>
    </w:p>
    <w:p w14:paraId="772BEE5E" w14:textId="77777777" w:rsidR="000317E1" w:rsidRDefault="000317E1" w:rsidP="000317E1">
      <w:pPr>
        <w:ind w:left="1620"/>
        <w:rPr>
          <w:rFonts w:asciiTheme="minorHAnsi" w:hAnsiTheme="minorHAnsi" w:cstheme="minorHAnsi"/>
          <w:b w:val="0"/>
        </w:rPr>
      </w:pPr>
    </w:p>
    <w:p w14:paraId="64777FBE" w14:textId="615001BD" w:rsidR="000317E1" w:rsidRPr="000317E1" w:rsidRDefault="000317E1" w:rsidP="000317E1">
      <w:pPr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Resolution No. 122-18 - </w:t>
      </w:r>
      <w:r w:rsidRPr="000317E1">
        <w:rPr>
          <w:rFonts w:asciiTheme="minorHAnsi" w:hAnsiTheme="minorHAnsi" w:cstheme="minorHAnsi"/>
          <w:b w:val="0"/>
        </w:rPr>
        <w:t>Authorizing the Mayor or City Manager to receive and administer</w:t>
      </w:r>
      <w:r w:rsidR="0079684F">
        <w:rPr>
          <w:rFonts w:asciiTheme="minorHAnsi" w:hAnsiTheme="minorHAnsi" w:cstheme="minorHAnsi"/>
          <w:b w:val="0"/>
        </w:rPr>
        <w:t xml:space="preserve"> funds </w:t>
      </w:r>
      <w:r w:rsidRPr="000317E1">
        <w:rPr>
          <w:rFonts w:asciiTheme="minorHAnsi" w:hAnsiTheme="minorHAnsi" w:cstheme="minorHAnsi"/>
          <w:b w:val="0"/>
        </w:rPr>
        <w:t>from the Bureau of Justice Assistance for Charleston Police and Kanawha County Sheriff’s Department to purchase in-car and body-worn cameras (CPD) and crime scene documentation supplies (KCSD).</w:t>
      </w:r>
    </w:p>
    <w:p w14:paraId="588F0E50" w14:textId="096BD671" w:rsidR="0068031F" w:rsidRPr="000317E1" w:rsidRDefault="0068031F" w:rsidP="000317E1">
      <w:pPr>
        <w:ind w:left="1620"/>
        <w:rPr>
          <w:rFonts w:asciiTheme="minorHAnsi" w:hAnsiTheme="minorHAnsi" w:cstheme="minorHAnsi"/>
          <w:b w:val="0"/>
        </w:rPr>
      </w:pPr>
    </w:p>
    <w:p w14:paraId="032500D6" w14:textId="19AFCA62" w:rsidR="0068031F" w:rsidRDefault="0068031F" w:rsidP="004605D4">
      <w:pPr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Resolution No. 1</w:t>
      </w:r>
      <w:r w:rsidR="000317E1">
        <w:rPr>
          <w:rFonts w:asciiTheme="minorHAnsi" w:hAnsiTheme="minorHAnsi" w:cstheme="minorHAnsi"/>
          <w:b w:val="0"/>
        </w:rPr>
        <w:t>23</w:t>
      </w:r>
      <w:r>
        <w:rPr>
          <w:rFonts w:asciiTheme="minorHAnsi" w:hAnsiTheme="minorHAnsi" w:cstheme="minorHAnsi"/>
          <w:b w:val="0"/>
        </w:rPr>
        <w:t xml:space="preserve">-18 </w:t>
      </w:r>
      <w:r w:rsidR="00D92338">
        <w:rPr>
          <w:rFonts w:asciiTheme="minorHAnsi" w:hAnsiTheme="minorHAnsi" w:cstheme="minorHAnsi"/>
          <w:b w:val="0"/>
        </w:rPr>
        <w:t>– Authorizing</w:t>
      </w:r>
      <w:r w:rsidR="000317E1">
        <w:rPr>
          <w:rFonts w:asciiTheme="minorHAnsi" w:hAnsiTheme="minorHAnsi" w:cstheme="minorHAnsi"/>
          <w:b w:val="0"/>
        </w:rPr>
        <w:t xml:space="preserve"> the approval to issue a refund to Direct Satellite USA LLC for overpayment of B&amp;O Taxes</w:t>
      </w:r>
    </w:p>
    <w:p w14:paraId="2F29D2F0" w14:textId="77777777" w:rsidR="00E46BBC" w:rsidRDefault="00E46BBC" w:rsidP="00E46BBC">
      <w:pPr>
        <w:pStyle w:val="ListParagraph"/>
        <w:rPr>
          <w:rFonts w:asciiTheme="minorHAnsi" w:hAnsiTheme="minorHAnsi" w:cstheme="minorHAnsi"/>
          <w:b w:val="0"/>
        </w:rPr>
      </w:pPr>
    </w:p>
    <w:p w14:paraId="6E94C69C" w14:textId="41A78905" w:rsidR="009D4D12" w:rsidRDefault="00E46BBC" w:rsidP="00137E08">
      <w:pPr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Resolution No. 124-18 – Authorizing the Finance Director to establish Fund 014 – Information Technology Infrastructure and Projects Fund.</w:t>
      </w:r>
    </w:p>
    <w:p w14:paraId="650C60C4" w14:textId="77777777" w:rsidR="00B631C9" w:rsidRDefault="00B631C9" w:rsidP="00B631C9">
      <w:pPr>
        <w:pStyle w:val="ListParagraph"/>
        <w:rPr>
          <w:rFonts w:asciiTheme="minorHAnsi" w:hAnsiTheme="minorHAnsi" w:cstheme="minorHAnsi"/>
          <w:b w:val="0"/>
        </w:rPr>
      </w:pPr>
    </w:p>
    <w:p w14:paraId="53404E65" w14:textId="5E4449E5" w:rsidR="00B631C9" w:rsidRDefault="00B631C9" w:rsidP="00137E08">
      <w:pPr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Resolution No. 125-18 – Budget Amendment No. 3 – Fiscal year 201</w:t>
      </w:r>
      <w:r w:rsidR="005D5144">
        <w:rPr>
          <w:rFonts w:asciiTheme="minorHAnsi" w:hAnsiTheme="minorHAnsi" w:cstheme="minorHAnsi"/>
          <w:b w:val="0"/>
        </w:rPr>
        <w:t>8</w:t>
      </w:r>
      <w:r>
        <w:rPr>
          <w:rFonts w:asciiTheme="minorHAnsi" w:hAnsiTheme="minorHAnsi" w:cstheme="minorHAnsi"/>
          <w:b w:val="0"/>
        </w:rPr>
        <w:t>-201</w:t>
      </w:r>
      <w:r w:rsidR="005D5144">
        <w:rPr>
          <w:rFonts w:asciiTheme="minorHAnsi" w:hAnsiTheme="minorHAnsi" w:cstheme="minorHAnsi"/>
          <w:b w:val="0"/>
        </w:rPr>
        <w:t>9</w:t>
      </w:r>
      <w:r>
        <w:rPr>
          <w:rFonts w:asciiTheme="minorHAnsi" w:hAnsiTheme="minorHAnsi" w:cstheme="minorHAnsi"/>
          <w:b w:val="0"/>
        </w:rPr>
        <w:t xml:space="preserve"> (General Fund)</w:t>
      </w:r>
    </w:p>
    <w:p w14:paraId="0867333A" w14:textId="77777777" w:rsidR="005D5144" w:rsidRDefault="005D5144" w:rsidP="005D5144">
      <w:pPr>
        <w:pStyle w:val="ListParagraph"/>
        <w:rPr>
          <w:rFonts w:asciiTheme="minorHAnsi" w:hAnsiTheme="minorHAnsi" w:cstheme="minorHAnsi"/>
          <w:b w:val="0"/>
        </w:rPr>
      </w:pPr>
    </w:p>
    <w:p w14:paraId="7B65B895" w14:textId="63E2613A" w:rsidR="005D5144" w:rsidRDefault="005D5144" w:rsidP="00137E08">
      <w:pPr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bookmarkStart w:id="6" w:name="_Hlk527123560"/>
      <w:r>
        <w:rPr>
          <w:rFonts w:asciiTheme="minorHAnsi" w:hAnsiTheme="minorHAnsi" w:cstheme="minorHAnsi"/>
          <w:b w:val="0"/>
        </w:rPr>
        <w:t>Resolution No. 126-18 – Budget Amendment No. 2 – Fiscal year 2018-2019 (Civic Center)</w:t>
      </w:r>
    </w:p>
    <w:p w14:paraId="128F1F2C" w14:textId="77777777" w:rsidR="005D5144" w:rsidRDefault="005D5144" w:rsidP="005D5144">
      <w:pPr>
        <w:pStyle w:val="ListParagraph"/>
        <w:rPr>
          <w:rFonts w:asciiTheme="minorHAnsi" w:hAnsiTheme="minorHAnsi" w:cstheme="minorHAnsi"/>
          <w:b w:val="0"/>
        </w:rPr>
      </w:pPr>
    </w:p>
    <w:p w14:paraId="3ECB41E5" w14:textId="03E9C4B6" w:rsidR="005D5144" w:rsidRDefault="005D5144" w:rsidP="005D5144">
      <w:pPr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Resolution No. 127-18 - </w:t>
      </w:r>
      <w:r w:rsidRPr="005D5144">
        <w:rPr>
          <w:rFonts w:asciiTheme="minorHAnsi" w:hAnsiTheme="minorHAnsi" w:cstheme="minorHAnsi"/>
          <w:b w:val="0"/>
        </w:rPr>
        <w:t>Author</w:t>
      </w:r>
      <w:r>
        <w:rPr>
          <w:rFonts w:asciiTheme="minorHAnsi" w:hAnsiTheme="minorHAnsi" w:cstheme="minorHAnsi"/>
          <w:b w:val="0"/>
        </w:rPr>
        <w:t>iz</w:t>
      </w:r>
      <w:r w:rsidRPr="005D5144">
        <w:rPr>
          <w:rFonts w:asciiTheme="minorHAnsi" w:hAnsiTheme="minorHAnsi" w:cstheme="minorHAnsi"/>
          <w:b w:val="0"/>
        </w:rPr>
        <w:t xml:space="preserve">ing the Mayor or his designee to </w:t>
      </w:r>
      <w:proofErr w:type="gramStart"/>
      <w:r w:rsidRPr="005D5144">
        <w:rPr>
          <w:rFonts w:asciiTheme="minorHAnsi" w:hAnsiTheme="minorHAnsi" w:cstheme="minorHAnsi"/>
          <w:b w:val="0"/>
        </w:rPr>
        <w:t>submit an application</w:t>
      </w:r>
      <w:proofErr w:type="gramEnd"/>
      <w:r w:rsidRPr="005D5144">
        <w:rPr>
          <w:rFonts w:asciiTheme="minorHAnsi" w:hAnsiTheme="minorHAnsi" w:cstheme="minorHAnsi"/>
          <w:b w:val="0"/>
        </w:rPr>
        <w:t xml:space="preserve"> to the Federal Emergency Management Agency (FEMA) for Assistance to Firefighters Grant to purchase sets of replacement fire gear for the Charleston Fire Department.</w:t>
      </w:r>
    </w:p>
    <w:p w14:paraId="3A2C1E75" w14:textId="77777777" w:rsidR="005D5144" w:rsidRPr="005D5144" w:rsidRDefault="005D5144" w:rsidP="005D5144">
      <w:pPr>
        <w:rPr>
          <w:rFonts w:asciiTheme="minorHAnsi" w:hAnsiTheme="minorHAnsi" w:cstheme="minorHAnsi"/>
          <w:b w:val="0"/>
        </w:rPr>
      </w:pPr>
    </w:p>
    <w:p w14:paraId="7EB8CCA0" w14:textId="753CCB0F" w:rsidR="005D5144" w:rsidRDefault="005D5144" w:rsidP="00137E08">
      <w:pPr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Resolution No. 128-18 - </w:t>
      </w:r>
      <w:r w:rsidRPr="003C681E">
        <w:rPr>
          <w:rFonts w:asciiTheme="minorHAnsi" w:hAnsiTheme="minorHAnsi" w:cstheme="minorHAnsi"/>
          <w:b w:val="0"/>
        </w:rPr>
        <w:t xml:space="preserve">A resolution authorizing the Mayor or his designee to enter into an agreement with WVNET </w:t>
      </w:r>
      <w:proofErr w:type="gramStart"/>
      <w:r w:rsidRPr="003C681E">
        <w:rPr>
          <w:rFonts w:asciiTheme="minorHAnsi" w:hAnsiTheme="minorHAnsi" w:cstheme="minorHAnsi"/>
          <w:b w:val="0"/>
        </w:rPr>
        <w:t>for the purpose of</w:t>
      </w:r>
      <w:proofErr w:type="gramEnd"/>
      <w:r w:rsidRPr="003C681E">
        <w:rPr>
          <w:rFonts w:asciiTheme="minorHAnsi" w:hAnsiTheme="minorHAnsi" w:cstheme="minorHAnsi"/>
          <w:b w:val="0"/>
        </w:rPr>
        <w:t>: authorizing WVNET the use of the City Right-of-Way for installation</w:t>
      </w:r>
      <w:r w:rsidR="003C681E">
        <w:rPr>
          <w:rFonts w:asciiTheme="minorHAnsi" w:hAnsiTheme="minorHAnsi" w:cstheme="minorHAnsi"/>
          <w:b w:val="0"/>
        </w:rPr>
        <w:t xml:space="preserve"> of conduit.</w:t>
      </w:r>
    </w:p>
    <w:p w14:paraId="12BBCB6C" w14:textId="77777777" w:rsidR="003C681E" w:rsidRDefault="003C681E" w:rsidP="003C681E">
      <w:pPr>
        <w:pStyle w:val="ListParagraph"/>
        <w:rPr>
          <w:rFonts w:asciiTheme="minorHAnsi" w:hAnsiTheme="minorHAnsi" w:cstheme="minorHAnsi"/>
          <w:b w:val="0"/>
        </w:rPr>
      </w:pPr>
      <w:bookmarkStart w:id="7" w:name="_GoBack"/>
      <w:bookmarkEnd w:id="6"/>
      <w:bookmarkEnd w:id="7"/>
    </w:p>
    <w:p w14:paraId="3846E494" w14:textId="4977B6EA" w:rsidR="003C681E" w:rsidRDefault="003C681E" w:rsidP="003C681E">
      <w:pPr>
        <w:rPr>
          <w:rFonts w:asciiTheme="minorHAnsi" w:hAnsiTheme="minorHAnsi" w:cstheme="minorHAnsi"/>
          <w:b w:val="0"/>
        </w:rPr>
      </w:pPr>
    </w:p>
    <w:p w14:paraId="10B11031" w14:textId="73C6F1D4" w:rsidR="003C681E" w:rsidRDefault="003C681E" w:rsidP="003C681E">
      <w:pPr>
        <w:rPr>
          <w:rFonts w:asciiTheme="minorHAnsi" w:hAnsiTheme="minorHAnsi" w:cstheme="minorHAnsi"/>
          <w:b w:val="0"/>
        </w:rPr>
      </w:pPr>
    </w:p>
    <w:p w14:paraId="32383D8A" w14:textId="329DA3C9" w:rsidR="003C681E" w:rsidRDefault="003C681E" w:rsidP="003C681E">
      <w:pPr>
        <w:rPr>
          <w:rFonts w:asciiTheme="minorHAnsi" w:hAnsiTheme="minorHAnsi" w:cstheme="minorHAnsi"/>
          <w:b w:val="0"/>
        </w:rPr>
      </w:pPr>
    </w:p>
    <w:p w14:paraId="64A128E3" w14:textId="15AA88A0" w:rsidR="003C681E" w:rsidRDefault="003C681E" w:rsidP="003C681E">
      <w:pPr>
        <w:rPr>
          <w:rFonts w:asciiTheme="minorHAnsi" w:hAnsiTheme="minorHAnsi" w:cstheme="minorHAnsi"/>
          <w:b w:val="0"/>
        </w:rPr>
      </w:pPr>
    </w:p>
    <w:p w14:paraId="4A4814C7" w14:textId="4A51E80A" w:rsidR="003C681E" w:rsidRDefault="003C681E" w:rsidP="003C681E">
      <w:pPr>
        <w:rPr>
          <w:rFonts w:asciiTheme="minorHAnsi" w:hAnsiTheme="minorHAnsi" w:cstheme="minorHAnsi"/>
          <w:b w:val="0"/>
        </w:rPr>
      </w:pPr>
    </w:p>
    <w:p w14:paraId="433FA7FE" w14:textId="77777777" w:rsidR="003C681E" w:rsidRPr="003C681E" w:rsidRDefault="003C681E" w:rsidP="003C681E">
      <w:pPr>
        <w:rPr>
          <w:rFonts w:asciiTheme="minorHAnsi" w:hAnsiTheme="minorHAnsi" w:cstheme="minorHAnsi"/>
          <w:b w:val="0"/>
        </w:rPr>
      </w:pPr>
    </w:p>
    <w:p w14:paraId="372E59AB" w14:textId="77777777" w:rsidR="00112571" w:rsidRDefault="00112571" w:rsidP="00A41C2B">
      <w:pPr>
        <w:rPr>
          <w:rFonts w:asciiTheme="minorHAnsi" w:hAnsiTheme="minorHAnsi" w:cstheme="minorHAnsi"/>
          <w:b w:val="0"/>
        </w:rPr>
      </w:pPr>
    </w:p>
    <w:p w14:paraId="0832B3FD" w14:textId="77777777" w:rsidR="00A41C2B" w:rsidRPr="00A41C2B" w:rsidRDefault="00A41C2B" w:rsidP="00A41C2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 w:rsidRPr="00A41C2B">
        <w:rPr>
          <w:rFonts w:asciiTheme="minorHAnsi" w:hAnsiTheme="minorHAnsi" w:cstheme="minorHAnsi"/>
          <w:u w:val="single"/>
        </w:rPr>
        <w:lastRenderedPageBreak/>
        <w:t>PURCHASES:</w:t>
      </w:r>
    </w:p>
    <w:p w14:paraId="1C2FB399" w14:textId="77777777" w:rsidR="00A41C2B" w:rsidRDefault="00A41C2B" w:rsidP="00A41C2B">
      <w:pPr>
        <w:pStyle w:val="ListParagraph"/>
        <w:ind w:left="1080"/>
        <w:rPr>
          <w:rFonts w:asciiTheme="minorHAnsi" w:hAnsiTheme="minorHAnsi" w:cstheme="minorHAnsi"/>
          <w:b w:val="0"/>
        </w:rPr>
      </w:pPr>
    </w:p>
    <w:p w14:paraId="6D09C162" w14:textId="4293BFDA" w:rsidR="00A41C2B" w:rsidRDefault="00A41C2B" w:rsidP="00A41C2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 w:rsidRPr="00A41C2B">
        <w:rPr>
          <w:rFonts w:asciiTheme="minorHAnsi" w:hAnsiTheme="minorHAnsi" w:cstheme="minorHAnsi"/>
          <w:b w:val="0"/>
        </w:rPr>
        <w:t>Purchase of</w:t>
      </w:r>
      <w:r w:rsidR="004605D4">
        <w:rPr>
          <w:rFonts w:asciiTheme="minorHAnsi" w:hAnsiTheme="minorHAnsi" w:cstheme="minorHAnsi"/>
          <w:b w:val="0"/>
        </w:rPr>
        <w:t xml:space="preserve"> </w:t>
      </w:r>
      <w:r w:rsidR="000317E1">
        <w:rPr>
          <w:rFonts w:asciiTheme="minorHAnsi" w:hAnsiTheme="minorHAnsi" w:cstheme="minorHAnsi"/>
          <w:b w:val="0"/>
        </w:rPr>
        <w:t>VMware Server for Information Systems</w:t>
      </w:r>
    </w:p>
    <w:p w14:paraId="2A4CAD69" w14:textId="77777777" w:rsidR="00D92338" w:rsidRDefault="00D92338" w:rsidP="00D92338">
      <w:pPr>
        <w:pStyle w:val="ListParagraph"/>
        <w:ind w:left="1620"/>
        <w:rPr>
          <w:rFonts w:asciiTheme="minorHAnsi" w:hAnsiTheme="minorHAnsi" w:cstheme="minorHAnsi"/>
          <w:b w:val="0"/>
        </w:rPr>
      </w:pPr>
    </w:p>
    <w:p w14:paraId="5AA562B2" w14:textId="7C70C44A" w:rsidR="00D92338" w:rsidRDefault="000317E1" w:rsidP="00A41C2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Purchase of Various Kitchenware for Charleston Coliseum and Convention Center</w:t>
      </w:r>
    </w:p>
    <w:p w14:paraId="36F142BE" w14:textId="77777777" w:rsidR="000317E1" w:rsidRPr="000317E1" w:rsidRDefault="000317E1" w:rsidP="000317E1">
      <w:pPr>
        <w:pStyle w:val="ListParagraph"/>
        <w:rPr>
          <w:rFonts w:asciiTheme="minorHAnsi" w:hAnsiTheme="minorHAnsi" w:cstheme="minorHAnsi"/>
          <w:b w:val="0"/>
        </w:rPr>
      </w:pPr>
    </w:p>
    <w:p w14:paraId="0D274791" w14:textId="2154AF00" w:rsidR="000317E1" w:rsidRDefault="000317E1" w:rsidP="00A41C2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Purchase of a Loader/Backhoe for Spring Hill Cemetery</w:t>
      </w:r>
    </w:p>
    <w:p w14:paraId="16F25A79" w14:textId="77777777" w:rsidR="00137E08" w:rsidRPr="00137E08" w:rsidRDefault="00137E08" w:rsidP="00137E08">
      <w:pPr>
        <w:pStyle w:val="ListParagraph"/>
        <w:rPr>
          <w:rFonts w:asciiTheme="minorHAnsi" w:hAnsiTheme="minorHAnsi" w:cstheme="minorHAnsi"/>
          <w:b w:val="0"/>
        </w:rPr>
      </w:pPr>
    </w:p>
    <w:p w14:paraId="47F0CE64" w14:textId="2453713E" w:rsidR="00137E08" w:rsidRDefault="00137E08" w:rsidP="00137E08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Purchase of a Support Structure for Stainless Steel panels for the Civic Center Project</w:t>
      </w:r>
    </w:p>
    <w:p w14:paraId="48CA60DA" w14:textId="77777777" w:rsidR="00137E08" w:rsidRDefault="00137E08" w:rsidP="00137E08">
      <w:pPr>
        <w:pStyle w:val="ListParagraph"/>
        <w:ind w:left="1620"/>
        <w:rPr>
          <w:rFonts w:asciiTheme="minorHAnsi" w:hAnsiTheme="minorHAnsi" w:cstheme="minorHAnsi"/>
          <w:b w:val="0"/>
        </w:rPr>
      </w:pPr>
    </w:p>
    <w:p w14:paraId="7C475377" w14:textId="77777777" w:rsidR="000317E1" w:rsidRPr="000317E1" w:rsidRDefault="000317E1" w:rsidP="000317E1">
      <w:pPr>
        <w:rPr>
          <w:rFonts w:asciiTheme="minorHAnsi" w:hAnsiTheme="minorHAnsi" w:cstheme="minorHAnsi"/>
          <w:b w:val="0"/>
        </w:rPr>
      </w:pPr>
    </w:p>
    <w:p w14:paraId="15C8206E" w14:textId="77777777" w:rsidR="008178F0" w:rsidRPr="008178F0" w:rsidRDefault="008178F0" w:rsidP="008178F0">
      <w:pPr>
        <w:rPr>
          <w:rFonts w:asciiTheme="minorHAnsi" w:hAnsiTheme="minorHAnsi" w:cstheme="minorHAnsi"/>
          <w:b w:val="0"/>
        </w:rPr>
      </w:pPr>
    </w:p>
    <w:bookmarkEnd w:id="1"/>
    <w:bookmarkEnd w:id="2"/>
    <w:bookmarkEnd w:id="3"/>
    <w:bookmarkEnd w:id="4"/>
    <w:bookmarkEnd w:id="5"/>
    <w:p w14:paraId="3990E6AA" w14:textId="77777777" w:rsidR="005679AF" w:rsidRPr="005A318E" w:rsidRDefault="005679AF" w:rsidP="005A318E">
      <w:pPr>
        <w:rPr>
          <w:rFonts w:asciiTheme="minorHAnsi" w:hAnsiTheme="minorHAnsi" w:cstheme="minorHAnsi"/>
          <w:b w:val="0"/>
          <w:u w:val="single"/>
        </w:rPr>
      </w:pPr>
    </w:p>
    <w:sectPr w:rsidR="005679AF" w:rsidRPr="005A31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FCDD8" w14:textId="77777777" w:rsidR="000317E1" w:rsidRDefault="000317E1" w:rsidP="00497912">
      <w:r>
        <w:separator/>
      </w:r>
    </w:p>
  </w:endnote>
  <w:endnote w:type="continuationSeparator" w:id="0">
    <w:p w14:paraId="0CD3ADEE" w14:textId="77777777" w:rsidR="000317E1" w:rsidRDefault="000317E1" w:rsidP="004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088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C6F7FD" w14:textId="77777777" w:rsidR="00A347BB" w:rsidRDefault="00A347BB">
            <w:pPr>
              <w:pStyle w:val="Footer"/>
              <w:jc w:val="right"/>
            </w:pPr>
            <w:r w:rsidRPr="00976933">
              <w:rPr>
                <w:rFonts w:asciiTheme="minorHAnsi" w:hAnsiTheme="minorHAnsi"/>
                <w:b w:val="0"/>
              </w:rPr>
              <w:t xml:space="preserve">Page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PAGE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  <w:r w:rsidRPr="00976933">
              <w:rPr>
                <w:rFonts w:asciiTheme="minorHAnsi" w:hAnsiTheme="minorHAnsi"/>
                <w:b w:val="0"/>
              </w:rPr>
              <w:t xml:space="preserve"> of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NUMPAGES 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</w:p>
        </w:sdtContent>
      </w:sdt>
    </w:sdtContent>
  </w:sdt>
  <w:p w14:paraId="6A2470BC" w14:textId="77777777" w:rsidR="00A347BB" w:rsidRPr="00497912" w:rsidRDefault="00A347BB" w:rsidP="00497912">
    <w:pPr>
      <w:pStyle w:val="Footer"/>
      <w:jc w:val="right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155EA" w14:textId="77777777" w:rsidR="000317E1" w:rsidRDefault="000317E1" w:rsidP="00497912">
      <w:r>
        <w:separator/>
      </w:r>
    </w:p>
  </w:footnote>
  <w:footnote w:type="continuationSeparator" w:id="0">
    <w:p w14:paraId="0FC885AD" w14:textId="77777777" w:rsidR="000317E1" w:rsidRDefault="000317E1" w:rsidP="0049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4306"/>
    <w:multiLevelType w:val="hybridMultilevel"/>
    <w:tmpl w:val="DFCE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2D8"/>
    <w:multiLevelType w:val="hybridMultilevel"/>
    <w:tmpl w:val="5BDA4050"/>
    <w:lvl w:ilvl="0" w:tplc="D7A8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989154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35BC"/>
    <w:multiLevelType w:val="hybridMultilevel"/>
    <w:tmpl w:val="82A469D2"/>
    <w:lvl w:ilvl="0" w:tplc="3A624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C641B"/>
    <w:multiLevelType w:val="hybridMultilevel"/>
    <w:tmpl w:val="D08E79EE"/>
    <w:lvl w:ilvl="0" w:tplc="2A84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729"/>
    <w:multiLevelType w:val="hybridMultilevel"/>
    <w:tmpl w:val="718A3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4063"/>
    <w:multiLevelType w:val="hybridMultilevel"/>
    <w:tmpl w:val="7F16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65D9"/>
    <w:multiLevelType w:val="hybridMultilevel"/>
    <w:tmpl w:val="FE3868BC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F294F"/>
    <w:multiLevelType w:val="hybridMultilevel"/>
    <w:tmpl w:val="17684F3C"/>
    <w:lvl w:ilvl="0" w:tplc="91ACE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F14F4A"/>
    <w:multiLevelType w:val="hybridMultilevel"/>
    <w:tmpl w:val="D4ECF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04FA"/>
    <w:multiLevelType w:val="hybridMultilevel"/>
    <w:tmpl w:val="E57E942E"/>
    <w:lvl w:ilvl="0" w:tplc="7D96429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135CB7"/>
    <w:multiLevelType w:val="hybridMultilevel"/>
    <w:tmpl w:val="72103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C0524"/>
    <w:multiLevelType w:val="hybridMultilevel"/>
    <w:tmpl w:val="BEAC6A0A"/>
    <w:lvl w:ilvl="0" w:tplc="8A989154">
      <w:start w:val="1"/>
      <w:numFmt w:val="lowerLetter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95"/>
    <w:multiLevelType w:val="hybridMultilevel"/>
    <w:tmpl w:val="5C2EC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50688"/>
    <w:multiLevelType w:val="hybridMultilevel"/>
    <w:tmpl w:val="53D6A1B8"/>
    <w:lvl w:ilvl="0" w:tplc="25802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F04FD2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14950"/>
    <w:multiLevelType w:val="hybridMultilevel"/>
    <w:tmpl w:val="5420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855BA"/>
    <w:multiLevelType w:val="hybridMultilevel"/>
    <w:tmpl w:val="6B82D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A60C8"/>
    <w:multiLevelType w:val="hybridMultilevel"/>
    <w:tmpl w:val="1C789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E1350"/>
    <w:multiLevelType w:val="hybridMultilevel"/>
    <w:tmpl w:val="1E9A4ACA"/>
    <w:lvl w:ilvl="0" w:tplc="31226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55514"/>
    <w:multiLevelType w:val="hybridMultilevel"/>
    <w:tmpl w:val="336067DE"/>
    <w:lvl w:ilvl="0" w:tplc="51129F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1030B2"/>
    <w:multiLevelType w:val="hybridMultilevel"/>
    <w:tmpl w:val="F23C74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44091F"/>
    <w:multiLevelType w:val="hybridMultilevel"/>
    <w:tmpl w:val="FFA860EA"/>
    <w:lvl w:ilvl="0" w:tplc="4D44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A326E3"/>
    <w:multiLevelType w:val="hybridMultilevel"/>
    <w:tmpl w:val="23C49ACC"/>
    <w:lvl w:ilvl="0" w:tplc="1E2CC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122313"/>
    <w:multiLevelType w:val="hybridMultilevel"/>
    <w:tmpl w:val="F5E4D2AE"/>
    <w:lvl w:ilvl="0" w:tplc="478E7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336C"/>
    <w:multiLevelType w:val="hybridMultilevel"/>
    <w:tmpl w:val="A6CA431A"/>
    <w:lvl w:ilvl="0" w:tplc="B38C8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3763EE"/>
    <w:multiLevelType w:val="hybridMultilevel"/>
    <w:tmpl w:val="97B8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A3A64"/>
    <w:multiLevelType w:val="hybridMultilevel"/>
    <w:tmpl w:val="F7201718"/>
    <w:lvl w:ilvl="0" w:tplc="C114C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DE5378"/>
    <w:multiLevelType w:val="hybridMultilevel"/>
    <w:tmpl w:val="0ACA656E"/>
    <w:lvl w:ilvl="0" w:tplc="7F8C8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87273"/>
    <w:multiLevelType w:val="hybridMultilevel"/>
    <w:tmpl w:val="F684D9EC"/>
    <w:lvl w:ilvl="0" w:tplc="2E722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DD2718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1D0D23"/>
    <w:multiLevelType w:val="hybridMultilevel"/>
    <w:tmpl w:val="6D8C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91F60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1F682A"/>
    <w:multiLevelType w:val="hybridMultilevel"/>
    <w:tmpl w:val="E71481F8"/>
    <w:lvl w:ilvl="0" w:tplc="791A7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27"/>
  </w:num>
  <w:num w:numId="5">
    <w:abstractNumId w:val="18"/>
  </w:num>
  <w:num w:numId="6">
    <w:abstractNumId w:val="4"/>
  </w:num>
  <w:num w:numId="7">
    <w:abstractNumId w:val="26"/>
  </w:num>
  <w:num w:numId="8">
    <w:abstractNumId w:val="9"/>
  </w:num>
  <w:num w:numId="9">
    <w:abstractNumId w:val="7"/>
  </w:num>
  <w:num w:numId="10">
    <w:abstractNumId w:val="21"/>
  </w:num>
  <w:num w:numId="11">
    <w:abstractNumId w:val="16"/>
  </w:num>
  <w:num w:numId="12">
    <w:abstractNumId w:val="19"/>
  </w:num>
  <w:num w:numId="13">
    <w:abstractNumId w:val="6"/>
  </w:num>
  <w:num w:numId="14">
    <w:abstractNumId w:val="12"/>
  </w:num>
  <w:num w:numId="15">
    <w:abstractNumId w:val="32"/>
  </w:num>
  <w:num w:numId="16">
    <w:abstractNumId w:val="8"/>
  </w:num>
  <w:num w:numId="17">
    <w:abstractNumId w:val="28"/>
  </w:num>
  <w:num w:numId="18">
    <w:abstractNumId w:val="13"/>
  </w:num>
  <w:num w:numId="19">
    <w:abstractNumId w:val="5"/>
  </w:num>
  <w:num w:numId="20">
    <w:abstractNumId w:val="22"/>
  </w:num>
  <w:num w:numId="21">
    <w:abstractNumId w:val="10"/>
  </w:num>
  <w:num w:numId="22">
    <w:abstractNumId w:val="2"/>
  </w:num>
  <w:num w:numId="23">
    <w:abstractNumId w:val="24"/>
  </w:num>
  <w:num w:numId="24">
    <w:abstractNumId w:val="31"/>
  </w:num>
  <w:num w:numId="25">
    <w:abstractNumId w:val="1"/>
  </w:num>
  <w:num w:numId="26">
    <w:abstractNumId w:val="14"/>
  </w:num>
  <w:num w:numId="27">
    <w:abstractNumId w:val="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0"/>
  </w:num>
  <w:num w:numId="31">
    <w:abstractNumId w:val="20"/>
  </w:num>
  <w:num w:numId="32">
    <w:abstractNumId w:val="15"/>
  </w:num>
  <w:num w:numId="33">
    <w:abstractNumId w:val="1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23"/>
    <w:rsid w:val="0000241E"/>
    <w:rsid w:val="000025DC"/>
    <w:rsid w:val="00003816"/>
    <w:rsid w:val="000101EE"/>
    <w:rsid w:val="00014A64"/>
    <w:rsid w:val="000162BE"/>
    <w:rsid w:val="00024D8A"/>
    <w:rsid w:val="000317E1"/>
    <w:rsid w:val="00032B48"/>
    <w:rsid w:val="00044BB1"/>
    <w:rsid w:val="00046336"/>
    <w:rsid w:val="00046839"/>
    <w:rsid w:val="0005530A"/>
    <w:rsid w:val="000604F9"/>
    <w:rsid w:val="0006748C"/>
    <w:rsid w:val="00067569"/>
    <w:rsid w:val="00070AEA"/>
    <w:rsid w:val="00072FA7"/>
    <w:rsid w:val="0008045C"/>
    <w:rsid w:val="00087DF6"/>
    <w:rsid w:val="00091A0F"/>
    <w:rsid w:val="000933A8"/>
    <w:rsid w:val="00093F13"/>
    <w:rsid w:val="000A5BFF"/>
    <w:rsid w:val="000A6A4D"/>
    <w:rsid w:val="000A7BAB"/>
    <w:rsid w:val="000B39F1"/>
    <w:rsid w:val="000C403C"/>
    <w:rsid w:val="000C43A1"/>
    <w:rsid w:val="000C55F8"/>
    <w:rsid w:val="000C5F5B"/>
    <w:rsid w:val="000D136D"/>
    <w:rsid w:val="000D29CA"/>
    <w:rsid w:val="000D5B06"/>
    <w:rsid w:val="000D5D5B"/>
    <w:rsid w:val="000E51C3"/>
    <w:rsid w:val="000E5C35"/>
    <w:rsid w:val="000F4280"/>
    <w:rsid w:val="000F50C2"/>
    <w:rsid w:val="000F7D29"/>
    <w:rsid w:val="0010358D"/>
    <w:rsid w:val="00106446"/>
    <w:rsid w:val="00106FBD"/>
    <w:rsid w:val="00110888"/>
    <w:rsid w:val="00112571"/>
    <w:rsid w:val="00113801"/>
    <w:rsid w:val="001147E3"/>
    <w:rsid w:val="00122B93"/>
    <w:rsid w:val="00124D05"/>
    <w:rsid w:val="00135F13"/>
    <w:rsid w:val="00137E08"/>
    <w:rsid w:val="001474C3"/>
    <w:rsid w:val="00151227"/>
    <w:rsid w:val="001546CE"/>
    <w:rsid w:val="00154FC6"/>
    <w:rsid w:val="001574BB"/>
    <w:rsid w:val="00164418"/>
    <w:rsid w:val="00164EBB"/>
    <w:rsid w:val="001709A4"/>
    <w:rsid w:val="0018326B"/>
    <w:rsid w:val="00186177"/>
    <w:rsid w:val="0018788B"/>
    <w:rsid w:val="001A0905"/>
    <w:rsid w:val="001A245A"/>
    <w:rsid w:val="001A2903"/>
    <w:rsid w:val="001A3FBC"/>
    <w:rsid w:val="001B07E8"/>
    <w:rsid w:val="001C0B20"/>
    <w:rsid w:val="001C7BC2"/>
    <w:rsid w:val="001D3786"/>
    <w:rsid w:val="001E32C6"/>
    <w:rsid w:val="001F7FE7"/>
    <w:rsid w:val="00200D04"/>
    <w:rsid w:val="00202F50"/>
    <w:rsid w:val="002055F6"/>
    <w:rsid w:val="00205E86"/>
    <w:rsid w:val="00212C51"/>
    <w:rsid w:val="0022254B"/>
    <w:rsid w:val="00223D60"/>
    <w:rsid w:val="00225EB5"/>
    <w:rsid w:val="00234629"/>
    <w:rsid w:val="00262299"/>
    <w:rsid w:val="00265328"/>
    <w:rsid w:val="00280C89"/>
    <w:rsid w:val="00280CD5"/>
    <w:rsid w:val="00280F30"/>
    <w:rsid w:val="00283901"/>
    <w:rsid w:val="00291F8F"/>
    <w:rsid w:val="002A058F"/>
    <w:rsid w:val="002A07F4"/>
    <w:rsid w:val="002B3576"/>
    <w:rsid w:val="002D41CB"/>
    <w:rsid w:val="002D5F2A"/>
    <w:rsid w:val="002E6DF9"/>
    <w:rsid w:val="00315D1C"/>
    <w:rsid w:val="003232E9"/>
    <w:rsid w:val="00324244"/>
    <w:rsid w:val="00333139"/>
    <w:rsid w:val="00333299"/>
    <w:rsid w:val="00352A7C"/>
    <w:rsid w:val="00352CF3"/>
    <w:rsid w:val="0035458B"/>
    <w:rsid w:val="00361FC8"/>
    <w:rsid w:val="0036553C"/>
    <w:rsid w:val="003842F1"/>
    <w:rsid w:val="00386DFD"/>
    <w:rsid w:val="00396B9A"/>
    <w:rsid w:val="00397DB9"/>
    <w:rsid w:val="003B0119"/>
    <w:rsid w:val="003B3A44"/>
    <w:rsid w:val="003C09FA"/>
    <w:rsid w:val="003C681E"/>
    <w:rsid w:val="003C6FC6"/>
    <w:rsid w:val="003C7A0C"/>
    <w:rsid w:val="003D1D09"/>
    <w:rsid w:val="003D6DAD"/>
    <w:rsid w:val="003E0182"/>
    <w:rsid w:val="003E128A"/>
    <w:rsid w:val="003F2FF0"/>
    <w:rsid w:val="003F6EC5"/>
    <w:rsid w:val="00400513"/>
    <w:rsid w:val="00402636"/>
    <w:rsid w:val="00417522"/>
    <w:rsid w:val="00421332"/>
    <w:rsid w:val="0042483B"/>
    <w:rsid w:val="00424A82"/>
    <w:rsid w:val="0043125E"/>
    <w:rsid w:val="004338EC"/>
    <w:rsid w:val="00445476"/>
    <w:rsid w:val="00450191"/>
    <w:rsid w:val="004605D4"/>
    <w:rsid w:val="00461367"/>
    <w:rsid w:val="00461B5C"/>
    <w:rsid w:val="004627DE"/>
    <w:rsid w:val="00464BFC"/>
    <w:rsid w:val="0047167A"/>
    <w:rsid w:val="0047609B"/>
    <w:rsid w:val="00477095"/>
    <w:rsid w:val="0047758A"/>
    <w:rsid w:val="004801A4"/>
    <w:rsid w:val="00480B1C"/>
    <w:rsid w:val="004922F6"/>
    <w:rsid w:val="00494863"/>
    <w:rsid w:val="00494E84"/>
    <w:rsid w:val="00497912"/>
    <w:rsid w:val="004A77CA"/>
    <w:rsid w:val="004B09B3"/>
    <w:rsid w:val="004B579A"/>
    <w:rsid w:val="004B6E93"/>
    <w:rsid w:val="004C502C"/>
    <w:rsid w:val="004C6AB6"/>
    <w:rsid w:val="004D7999"/>
    <w:rsid w:val="004E3823"/>
    <w:rsid w:val="00511EED"/>
    <w:rsid w:val="005123C4"/>
    <w:rsid w:val="00513053"/>
    <w:rsid w:val="0052062F"/>
    <w:rsid w:val="00521215"/>
    <w:rsid w:val="00525385"/>
    <w:rsid w:val="00526035"/>
    <w:rsid w:val="00527C7F"/>
    <w:rsid w:val="00532922"/>
    <w:rsid w:val="00542703"/>
    <w:rsid w:val="00542D83"/>
    <w:rsid w:val="00552891"/>
    <w:rsid w:val="00556473"/>
    <w:rsid w:val="0056457F"/>
    <w:rsid w:val="005679AF"/>
    <w:rsid w:val="005734AE"/>
    <w:rsid w:val="00576829"/>
    <w:rsid w:val="005851AF"/>
    <w:rsid w:val="00585AEB"/>
    <w:rsid w:val="00586027"/>
    <w:rsid w:val="005936AD"/>
    <w:rsid w:val="0059717A"/>
    <w:rsid w:val="005A1642"/>
    <w:rsid w:val="005A318E"/>
    <w:rsid w:val="005B211E"/>
    <w:rsid w:val="005B4CB8"/>
    <w:rsid w:val="005C0B1E"/>
    <w:rsid w:val="005C148E"/>
    <w:rsid w:val="005C64A3"/>
    <w:rsid w:val="005C7F15"/>
    <w:rsid w:val="005D5144"/>
    <w:rsid w:val="005D56AF"/>
    <w:rsid w:val="005D721D"/>
    <w:rsid w:val="005E0AA3"/>
    <w:rsid w:val="005E496A"/>
    <w:rsid w:val="005E7D88"/>
    <w:rsid w:val="005F5DFD"/>
    <w:rsid w:val="006045C6"/>
    <w:rsid w:val="00606916"/>
    <w:rsid w:val="00627A3F"/>
    <w:rsid w:val="00627C21"/>
    <w:rsid w:val="00633FD2"/>
    <w:rsid w:val="00637B00"/>
    <w:rsid w:val="00643C71"/>
    <w:rsid w:val="00644B81"/>
    <w:rsid w:val="00645BE5"/>
    <w:rsid w:val="00655C5E"/>
    <w:rsid w:val="006571E8"/>
    <w:rsid w:val="00661743"/>
    <w:rsid w:val="00664A7B"/>
    <w:rsid w:val="00665CBF"/>
    <w:rsid w:val="00667CCE"/>
    <w:rsid w:val="0068031F"/>
    <w:rsid w:val="00693B5C"/>
    <w:rsid w:val="006A4D1E"/>
    <w:rsid w:val="006A63E1"/>
    <w:rsid w:val="006B0220"/>
    <w:rsid w:val="006B4B8F"/>
    <w:rsid w:val="006C1399"/>
    <w:rsid w:val="006C1862"/>
    <w:rsid w:val="006D2CB4"/>
    <w:rsid w:val="006D422E"/>
    <w:rsid w:val="006D64B8"/>
    <w:rsid w:val="006F0A39"/>
    <w:rsid w:val="006F4C21"/>
    <w:rsid w:val="006F6ECD"/>
    <w:rsid w:val="007253A2"/>
    <w:rsid w:val="007270E6"/>
    <w:rsid w:val="007322EF"/>
    <w:rsid w:val="00737BDC"/>
    <w:rsid w:val="0076195D"/>
    <w:rsid w:val="007765F8"/>
    <w:rsid w:val="0078135B"/>
    <w:rsid w:val="0078590C"/>
    <w:rsid w:val="00791990"/>
    <w:rsid w:val="007924EA"/>
    <w:rsid w:val="00793671"/>
    <w:rsid w:val="00793D83"/>
    <w:rsid w:val="00793DF6"/>
    <w:rsid w:val="007949A0"/>
    <w:rsid w:val="0079684F"/>
    <w:rsid w:val="007A5F5D"/>
    <w:rsid w:val="007B0231"/>
    <w:rsid w:val="007B26BF"/>
    <w:rsid w:val="007B406D"/>
    <w:rsid w:val="007C6146"/>
    <w:rsid w:val="007D1A0E"/>
    <w:rsid w:val="007D5C5B"/>
    <w:rsid w:val="007E56F5"/>
    <w:rsid w:val="007F512C"/>
    <w:rsid w:val="007F5DD1"/>
    <w:rsid w:val="007F7726"/>
    <w:rsid w:val="00801E82"/>
    <w:rsid w:val="008058AE"/>
    <w:rsid w:val="0081684F"/>
    <w:rsid w:val="008177CE"/>
    <w:rsid w:val="008178F0"/>
    <w:rsid w:val="00820A6C"/>
    <w:rsid w:val="008272DE"/>
    <w:rsid w:val="0082788A"/>
    <w:rsid w:val="00827EA9"/>
    <w:rsid w:val="00830426"/>
    <w:rsid w:val="008322AB"/>
    <w:rsid w:val="00834893"/>
    <w:rsid w:val="00852EF0"/>
    <w:rsid w:val="00853138"/>
    <w:rsid w:val="00853916"/>
    <w:rsid w:val="00853CDF"/>
    <w:rsid w:val="00860E42"/>
    <w:rsid w:val="00865607"/>
    <w:rsid w:val="008728F7"/>
    <w:rsid w:val="00882C15"/>
    <w:rsid w:val="00883111"/>
    <w:rsid w:val="008A0832"/>
    <w:rsid w:val="008A0A0E"/>
    <w:rsid w:val="008B4ABF"/>
    <w:rsid w:val="008C15A0"/>
    <w:rsid w:val="008C2D3E"/>
    <w:rsid w:val="008C3905"/>
    <w:rsid w:val="008C48CE"/>
    <w:rsid w:val="008C77B5"/>
    <w:rsid w:val="008D47F0"/>
    <w:rsid w:val="008E244A"/>
    <w:rsid w:val="008E664F"/>
    <w:rsid w:val="008F1E8D"/>
    <w:rsid w:val="008F512D"/>
    <w:rsid w:val="00902B37"/>
    <w:rsid w:val="00902EB6"/>
    <w:rsid w:val="00904767"/>
    <w:rsid w:val="009102C7"/>
    <w:rsid w:val="0091316C"/>
    <w:rsid w:val="0091656A"/>
    <w:rsid w:val="00916EAF"/>
    <w:rsid w:val="00920CA2"/>
    <w:rsid w:val="009232FA"/>
    <w:rsid w:val="00923532"/>
    <w:rsid w:val="00927B98"/>
    <w:rsid w:val="0093087E"/>
    <w:rsid w:val="00934D7C"/>
    <w:rsid w:val="00934E31"/>
    <w:rsid w:val="009374C7"/>
    <w:rsid w:val="00956B57"/>
    <w:rsid w:val="00961AC5"/>
    <w:rsid w:val="00976933"/>
    <w:rsid w:val="00984A4E"/>
    <w:rsid w:val="009869F2"/>
    <w:rsid w:val="00995B9C"/>
    <w:rsid w:val="00995F25"/>
    <w:rsid w:val="009A0FE4"/>
    <w:rsid w:val="009A31EB"/>
    <w:rsid w:val="009A671D"/>
    <w:rsid w:val="009A7F9A"/>
    <w:rsid w:val="009B22F4"/>
    <w:rsid w:val="009B71E8"/>
    <w:rsid w:val="009C18A4"/>
    <w:rsid w:val="009D0336"/>
    <w:rsid w:val="009D27D9"/>
    <w:rsid w:val="009D4D12"/>
    <w:rsid w:val="009D4E25"/>
    <w:rsid w:val="009E153A"/>
    <w:rsid w:val="009E5F98"/>
    <w:rsid w:val="009F0286"/>
    <w:rsid w:val="009F5749"/>
    <w:rsid w:val="009F72D5"/>
    <w:rsid w:val="00A01B4A"/>
    <w:rsid w:val="00A01BC0"/>
    <w:rsid w:val="00A0352D"/>
    <w:rsid w:val="00A05E58"/>
    <w:rsid w:val="00A277F9"/>
    <w:rsid w:val="00A31139"/>
    <w:rsid w:val="00A33FFC"/>
    <w:rsid w:val="00A347BB"/>
    <w:rsid w:val="00A41C2B"/>
    <w:rsid w:val="00A53F3A"/>
    <w:rsid w:val="00A620BE"/>
    <w:rsid w:val="00A73596"/>
    <w:rsid w:val="00A81F84"/>
    <w:rsid w:val="00A83D5E"/>
    <w:rsid w:val="00A865EF"/>
    <w:rsid w:val="00A93D77"/>
    <w:rsid w:val="00AA1E67"/>
    <w:rsid w:val="00AA5E1A"/>
    <w:rsid w:val="00AB2BD9"/>
    <w:rsid w:val="00AB67F7"/>
    <w:rsid w:val="00AC4355"/>
    <w:rsid w:val="00AC6257"/>
    <w:rsid w:val="00AC6708"/>
    <w:rsid w:val="00AD4AAD"/>
    <w:rsid w:val="00AF33C6"/>
    <w:rsid w:val="00B14CBB"/>
    <w:rsid w:val="00B150A4"/>
    <w:rsid w:val="00B15DAA"/>
    <w:rsid w:val="00B209A5"/>
    <w:rsid w:val="00B26469"/>
    <w:rsid w:val="00B2666B"/>
    <w:rsid w:val="00B43BA6"/>
    <w:rsid w:val="00B46FE0"/>
    <w:rsid w:val="00B6007F"/>
    <w:rsid w:val="00B631C9"/>
    <w:rsid w:val="00B758FC"/>
    <w:rsid w:val="00BA2291"/>
    <w:rsid w:val="00BA5B0E"/>
    <w:rsid w:val="00BA6075"/>
    <w:rsid w:val="00BB3178"/>
    <w:rsid w:val="00BB33F1"/>
    <w:rsid w:val="00BB6EF7"/>
    <w:rsid w:val="00BC176F"/>
    <w:rsid w:val="00BC5D3D"/>
    <w:rsid w:val="00BC7EB2"/>
    <w:rsid w:val="00BD2354"/>
    <w:rsid w:val="00BD7271"/>
    <w:rsid w:val="00BE643E"/>
    <w:rsid w:val="00BE68C6"/>
    <w:rsid w:val="00BF6CDB"/>
    <w:rsid w:val="00C019D0"/>
    <w:rsid w:val="00C02663"/>
    <w:rsid w:val="00C149E8"/>
    <w:rsid w:val="00C27913"/>
    <w:rsid w:val="00C406D3"/>
    <w:rsid w:val="00C43512"/>
    <w:rsid w:val="00C44F11"/>
    <w:rsid w:val="00C566D2"/>
    <w:rsid w:val="00C62B16"/>
    <w:rsid w:val="00C63A25"/>
    <w:rsid w:val="00C67F7D"/>
    <w:rsid w:val="00C85551"/>
    <w:rsid w:val="00C93DF8"/>
    <w:rsid w:val="00CA0F5A"/>
    <w:rsid w:val="00CA6B3F"/>
    <w:rsid w:val="00CA7D67"/>
    <w:rsid w:val="00CB2339"/>
    <w:rsid w:val="00CB369A"/>
    <w:rsid w:val="00CC2C16"/>
    <w:rsid w:val="00CC3445"/>
    <w:rsid w:val="00CC37BE"/>
    <w:rsid w:val="00CD4E23"/>
    <w:rsid w:val="00CD5F7D"/>
    <w:rsid w:val="00CD6D23"/>
    <w:rsid w:val="00CE11AA"/>
    <w:rsid w:val="00CE5671"/>
    <w:rsid w:val="00CF3E07"/>
    <w:rsid w:val="00D04E90"/>
    <w:rsid w:val="00D06C74"/>
    <w:rsid w:val="00D16354"/>
    <w:rsid w:val="00D25F1E"/>
    <w:rsid w:val="00D26A39"/>
    <w:rsid w:val="00D27BE7"/>
    <w:rsid w:val="00D305BC"/>
    <w:rsid w:val="00D407FA"/>
    <w:rsid w:val="00D4628D"/>
    <w:rsid w:val="00D512EB"/>
    <w:rsid w:val="00D520BB"/>
    <w:rsid w:val="00D5631A"/>
    <w:rsid w:val="00D63EAD"/>
    <w:rsid w:val="00D6505E"/>
    <w:rsid w:val="00D67060"/>
    <w:rsid w:val="00D868FF"/>
    <w:rsid w:val="00D905FF"/>
    <w:rsid w:val="00D92338"/>
    <w:rsid w:val="00DA2344"/>
    <w:rsid w:val="00DA419E"/>
    <w:rsid w:val="00DA60C1"/>
    <w:rsid w:val="00DB56A8"/>
    <w:rsid w:val="00DC21E8"/>
    <w:rsid w:val="00DC25CB"/>
    <w:rsid w:val="00DC3D1F"/>
    <w:rsid w:val="00DE05EE"/>
    <w:rsid w:val="00DE0BE4"/>
    <w:rsid w:val="00DE642D"/>
    <w:rsid w:val="00E04D82"/>
    <w:rsid w:val="00E079DF"/>
    <w:rsid w:val="00E112A0"/>
    <w:rsid w:val="00E17B7D"/>
    <w:rsid w:val="00E210EE"/>
    <w:rsid w:val="00E21783"/>
    <w:rsid w:val="00E22630"/>
    <w:rsid w:val="00E27610"/>
    <w:rsid w:val="00E33877"/>
    <w:rsid w:val="00E413A2"/>
    <w:rsid w:val="00E459ED"/>
    <w:rsid w:val="00E46BBC"/>
    <w:rsid w:val="00E52828"/>
    <w:rsid w:val="00E57F86"/>
    <w:rsid w:val="00E65FDB"/>
    <w:rsid w:val="00E80729"/>
    <w:rsid w:val="00E810F7"/>
    <w:rsid w:val="00E81EC5"/>
    <w:rsid w:val="00E833CF"/>
    <w:rsid w:val="00E8349F"/>
    <w:rsid w:val="00E867F8"/>
    <w:rsid w:val="00E8740B"/>
    <w:rsid w:val="00E87A66"/>
    <w:rsid w:val="00E92758"/>
    <w:rsid w:val="00E947FF"/>
    <w:rsid w:val="00EA3517"/>
    <w:rsid w:val="00EA38F7"/>
    <w:rsid w:val="00EA7BB0"/>
    <w:rsid w:val="00EB01DF"/>
    <w:rsid w:val="00EB1D85"/>
    <w:rsid w:val="00EC0B93"/>
    <w:rsid w:val="00EC5A29"/>
    <w:rsid w:val="00ED0E85"/>
    <w:rsid w:val="00EE0722"/>
    <w:rsid w:val="00EE1908"/>
    <w:rsid w:val="00EE47C8"/>
    <w:rsid w:val="00EE6112"/>
    <w:rsid w:val="00EF3E82"/>
    <w:rsid w:val="00F100C9"/>
    <w:rsid w:val="00F21B2D"/>
    <w:rsid w:val="00F22637"/>
    <w:rsid w:val="00F227FC"/>
    <w:rsid w:val="00F25BB3"/>
    <w:rsid w:val="00F25CFA"/>
    <w:rsid w:val="00F276AB"/>
    <w:rsid w:val="00F27FA0"/>
    <w:rsid w:val="00F31FDD"/>
    <w:rsid w:val="00F4150B"/>
    <w:rsid w:val="00F51601"/>
    <w:rsid w:val="00F539B5"/>
    <w:rsid w:val="00F54C32"/>
    <w:rsid w:val="00F55D35"/>
    <w:rsid w:val="00F56BE3"/>
    <w:rsid w:val="00F739FB"/>
    <w:rsid w:val="00F7409E"/>
    <w:rsid w:val="00F86C8C"/>
    <w:rsid w:val="00FA4F51"/>
    <w:rsid w:val="00FC10E6"/>
    <w:rsid w:val="00FC46FE"/>
    <w:rsid w:val="00FD01A8"/>
    <w:rsid w:val="00FD3034"/>
    <w:rsid w:val="00FD662F"/>
    <w:rsid w:val="00FF67D6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B772"/>
  <w15:docId w15:val="{797938B0-DD75-4A99-AB82-A4AFDB59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44"/>
    <w:rPr>
      <w:rFonts w:ascii="Segoe UI" w:hAnsi="Segoe UI" w:cs="Segoe UI"/>
      <w:b/>
      <w:sz w:val="18"/>
      <w:szCs w:val="18"/>
    </w:rPr>
  </w:style>
  <w:style w:type="paragraph" w:customStyle="1" w:styleId="Default">
    <w:name w:val="Default"/>
    <w:rsid w:val="009A0FE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7FC9-B288-4B11-A117-4FD61E45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Morris, Cari</dc:creator>
  <cp:lastModifiedBy>Morris, Cari</cp:lastModifiedBy>
  <cp:revision>4</cp:revision>
  <cp:lastPrinted>2018-10-10T15:58:00Z</cp:lastPrinted>
  <dcterms:created xsi:type="dcterms:W3CDTF">2018-10-09T20:14:00Z</dcterms:created>
  <dcterms:modified xsi:type="dcterms:W3CDTF">2018-10-12T20:08:00Z</dcterms:modified>
</cp:coreProperties>
</file>