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E477" w14:textId="7026639E" w:rsidR="00DB4D82" w:rsidRPr="008107FF" w:rsidRDefault="00DB4D82" w:rsidP="00D324C5">
      <w:pPr>
        <w:pStyle w:val="gai-subheading2"/>
      </w:pPr>
      <w:r w:rsidRPr="008107FF">
        <w:t>Task 1</w:t>
      </w:r>
      <w:r w:rsidR="00EF6086">
        <w:t>.</w:t>
      </w:r>
      <w:r w:rsidR="00EF6086">
        <w:tab/>
      </w:r>
      <w:r w:rsidR="00A26AC9" w:rsidRPr="008107FF">
        <w:t>Categorical Exclusion Evaluation (CEE)</w:t>
      </w:r>
    </w:p>
    <w:p w14:paraId="070A7116" w14:textId="5B162B5A" w:rsidR="00A26AC9" w:rsidRPr="008107FF" w:rsidRDefault="00A31DB5" w:rsidP="006B1819">
      <w:pPr>
        <w:pStyle w:val="gai-bodyparagraphs"/>
      </w:pPr>
      <w:bookmarkStart w:id="0" w:name="_Hlk111020263"/>
      <w:r>
        <w:t xml:space="preserve">It is anticipated that </w:t>
      </w:r>
      <w:r w:rsidR="00A26AC9" w:rsidRPr="008107FF">
        <w:t xml:space="preserve">GAI will prepare a Categorical Exclusion Evaluation (CEE) for the </w:t>
      </w:r>
      <w:r w:rsidR="00A04C4F">
        <w:t xml:space="preserve">Capital Connector Project </w:t>
      </w:r>
      <w:r w:rsidR="00A26AC9" w:rsidRPr="008107FF">
        <w:t xml:space="preserve">in compliance with the National Environmental Policy Act (NEPA) as described in 23CFR771.117 and 40CFR 1508.4. The environmental analyses for the </w:t>
      </w:r>
      <w:r w:rsidR="00A016E2">
        <w:t>p</w:t>
      </w:r>
      <w:r w:rsidR="00A26AC9" w:rsidRPr="008107FF">
        <w:t xml:space="preserve">roject will consist of the management, coordination, data collection and technical studies necessary to conform to applicable sections of the Federal Highway Administration (FHWA) guidelines (23CFR771) and FHWA Technical Advisory T6640.8A, FHWA Guidelines on Noise (23CFR772), FHWA Guidelines on Air Quality (23CFR770), and the policies and procedures of the State of West Virginia.  </w:t>
      </w:r>
    </w:p>
    <w:p w14:paraId="5D39D450" w14:textId="08FFEF97" w:rsidR="00A26AC9" w:rsidRPr="008107FF" w:rsidRDefault="00A26AC9" w:rsidP="006B1819">
      <w:pPr>
        <w:pStyle w:val="gai-bodyparagraphs"/>
      </w:pPr>
      <w:r w:rsidRPr="008107FF">
        <w:t xml:space="preserve">Particular attention will be given to </w:t>
      </w:r>
      <w:r w:rsidR="00250597">
        <w:t xml:space="preserve">National Register-listed properties, </w:t>
      </w:r>
      <w:r w:rsidRPr="008107FF">
        <w:t>historic</w:t>
      </w:r>
      <w:r w:rsidR="006A6B92">
        <w:t xml:space="preserve"> architectural resources and districts, </w:t>
      </w:r>
      <w:r w:rsidRPr="008107FF">
        <w:t>community cohesion and the effects of the project on surrounding neighborhoods</w:t>
      </w:r>
      <w:r w:rsidR="0064267C">
        <w:t xml:space="preserve"> including </w:t>
      </w:r>
      <w:r w:rsidRPr="008107FF">
        <w:t>environmental justice</w:t>
      </w:r>
      <w:r w:rsidR="006A6B92">
        <w:t xml:space="preserve">. </w:t>
      </w:r>
    </w:p>
    <w:p w14:paraId="7BEAA8DD" w14:textId="02291658" w:rsidR="00A26AC9" w:rsidRPr="008107FF" w:rsidRDefault="00A26AC9" w:rsidP="007E6882">
      <w:pPr>
        <w:pStyle w:val="gai-subheading3"/>
      </w:pPr>
      <w:r w:rsidRPr="008107FF">
        <w:t>Project Management, Meetings and Coordination</w:t>
      </w:r>
    </w:p>
    <w:p w14:paraId="745D2702" w14:textId="0DA9FDE1" w:rsidR="00A26AC9" w:rsidRPr="008107FF" w:rsidRDefault="00A26AC9" w:rsidP="006B1819">
      <w:pPr>
        <w:pStyle w:val="gai-bodyparagraphs"/>
      </w:pPr>
      <w:r w:rsidRPr="008107FF">
        <w:t xml:space="preserve">Normal project administration will be </w:t>
      </w:r>
      <w:r w:rsidR="006154D4" w:rsidRPr="008107FF">
        <w:t>conducted</w:t>
      </w:r>
      <w:r w:rsidRPr="008107FF">
        <w:t xml:space="preserve"> for the estimated 6 months required to complete the CEE, have the </w:t>
      </w:r>
      <w:r w:rsidR="000F0254">
        <w:t xml:space="preserve">City of Charleston and </w:t>
      </w:r>
      <w:r w:rsidRPr="008107FF">
        <w:t>WVDOH complete their review</w:t>
      </w:r>
      <w:r w:rsidR="00625901">
        <w:t>,</w:t>
      </w:r>
      <w:r w:rsidRPr="008107FF">
        <w:t xml:space="preserve"> and incorporate their remarks in the CEE and obtain federal approval.  </w:t>
      </w:r>
    </w:p>
    <w:p w14:paraId="34AE7A54" w14:textId="41576418" w:rsidR="00A26AC9" w:rsidRPr="008107FF" w:rsidRDefault="00A26AC9" w:rsidP="006B1819">
      <w:pPr>
        <w:pStyle w:val="gai-bodyparagraphs"/>
      </w:pPr>
      <w:r w:rsidRPr="008107FF">
        <w:t xml:space="preserve">As part of this task, </w:t>
      </w:r>
      <w:r w:rsidR="000F0254">
        <w:t xml:space="preserve">up to </w:t>
      </w:r>
      <w:r w:rsidRPr="008107FF">
        <w:t>four meetings will be attended</w:t>
      </w:r>
      <w:r w:rsidR="00B6331E">
        <w:t>:</w:t>
      </w:r>
      <w:r w:rsidRPr="008107FF">
        <w:t xml:space="preserve"> one at the site with resource review agencies, </w:t>
      </w:r>
      <w:r w:rsidR="000F0254">
        <w:t xml:space="preserve">one with the City of Charleston and </w:t>
      </w:r>
      <w:r w:rsidRPr="008107FF">
        <w:t xml:space="preserve">WVDOH </w:t>
      </w:r>
      <w:r w:rsidR="000F0254" w:rsidRPr="008107FF">
        <w:t>to report on project development</w:t>
      </w:r>
      <w:r w:rsidRPr="008107FF">
        <w:t xml:space="preserve">, </w:t>
      </w:r>
      <w:r w:rsidR="000F0254">
        <w:t>and attendance at two public meetings in Charleston.</w:t>
      </w:r>
    </w:p>
    <w:p w14:paraId="2497B312" w14:textId="3CE0BDA9" w:rsidR="00A26AC9" w:rsidRPr="008107FF" w:rsidRDefault="00C77CD0" w:rsidP="007E6882">
      <w:pPr>
        <w:pStyle w:val="gai-subheading3"/>
      </w:pPr>
      <w:r>
        <w:t>F</w:t>
      </w:r>
      <w:r w:rsidR="00A26AC9" w:rsidRPr="008107FF">
        <w:t>ield View</w:t>
      </w:r>
    </w:p>
    <w:p w14:paraId="6ABD891C" w14:textId="3556FB84" w:rsidR="00A26AC9" w:rsidRPr="00F75A99" w:rsidRDefault="008B7F4C" w:rsidP="006B1819">
      <w:pPr>
        <w:pStyle w:val="gai-bodyparagraphs"/>
      </w:pPr>
      <w:r w:rsidRPr="006E78E2">
        <w:t xml:space="preserve">Field </w:t>
      </w:r>
      <w:r w:rsidR="00A26AC9" w:rsidRPr="006E78E2">
        <w:t>evaluation</w:t>
      </w:r>
      <w:r w:rsidRPr="006E78E2">
        <w:t>s</w:t>
      </w:r>
      <w:r w:rsidR="00A26AC9" w:rsidRPr="006E78E2">
        <w:t xml:space="preserve"> will be conducted </w:t>
      </w:r>
      <w:r w:rsidR="008E3A87" w:rsidRPr="006E78E2">
        <w:t>by</w:t>
      </w:r>
      <w:r w:rsidR="00A26AC9" w:rsidRPr="006E78E2">
        <w:t xml:space="preserve"> </w:t>
      </w:r>
      <w:r w:rsidR="00592963">
        <w:t xml:space="preserve">GAI </w:t>
      </w:r>
      <w:r w:rsidR="00455E52">
        <w:t xml:space="preserve">personnel </w:t>
      </w:r>
      <w:r w:rsidR="00F75A99" w:rsidRPr="00F75A99">
        <w:t xml:space="preserve">including a </w:t>
      </w:r>
      <w:r w:rsidR="00F75A99" w:rsidRPr="00F75A99">
        <w:rPr>
          <w:rStyle w:val="CommentReference"/>
          <w:sz w:val="20"/>
          <w:szCs w:val="20"/>
        </w:rPr>
        <w:t>lead environmental specialist</w:t>
      </w:r>
      <w:r w:rsidR="00F75A99">
        <w:rPr>
          <w:rStyle w:val="CommentReference"/>
          <w:sz w:val="20"/>
          <w:szCs w:val="20"/>
        </w:rPr>
        <w:t xml:space="preserve">, architectural </w:t>
      </w:r>
      <w:proofErr w:type="gramStart"/>
      <w:r w:rsidR="00F75A99">
        <w:rPr>
          <w:rStyle w:val="CommentReference"/>
          <w:sz w:val="20"/>
          <w:szCs w:val="20"/>
        </w:rPr>
        <w:t>historians</w:t>
      </w:r>
      <w:proofErr w:type="gramEnd"/>
      <w:r w:rsidR="00F75A99">
        <w:rPr>
          <w:rStyle w:val="CommentReference"/>
          <w:sz w:val="20"/>
          <w:szCs w:val="20"/>
        </w:rPr>
        <w:t xml:space="preserve"> and other </w:t>
      </w:r>
      <w:r w:rsidR="006B74C5">
        <w:rPr>
          <w:rStyle w:val="CommentReference"/>
          <w:sz w:val="20"/>
          <w:szCs w:val="20"/>
        </w:rPr>
        <w:t xml:space="preserve">staff, as required.  </w:t>
      </w:r>
      <w:r w:rsidR="00A26AC9" w:rsidRPr="00F75A99">
        <w:t>Documentation will include photographing project area conditions.</w:t>
      </w:r>
      <w:r w:rsidR="006B74C5">
        <w:t xml:space="preserve">  More details regarding </w:t>
      </w:r>
      <w:r w:rsidR="000969E5">
        <w:t>fieldwork conducted by various disciplines appears below.</w:t>
      </w:r>
    </w:p>
    <w:p w14:paraId="712C3603" w14:textId="6704A23A" w:rsidR="00A26AC9" w:rsidRPr="008107FF" w:rsidRDefault="00A26AC9" w:rsidP="007E6882">
      <w:pPr>
        <w:pStyle w:val="gai-subheading3"/>
      </w:pPr>
      <w:r w:rsidRPr="008107FF">
        <w:t>CEE Preparation</w:t>
      </w:r>
    </w:p>
    <w:p w14:paraId="6A52241D" w14:textId="77777777" w:rsidR="00AB268D" w:rsidRPr="008107FF" w:rsidRDefault="00AB268D" w:rsidP="00AB268D">
      <w:pPr>
        <w:pStyle w:val="gai-Bullets-LAST"/>
        <w:numPr>
          <w:ilvl w:val="0"/>
          <w:numId w:val="0"/>
        </w:numPr>
      </w:pPr>
      <w:r w:rsidRPr="008107FF">
        <w:t>The following work items will be included in the CEE to the degree required by laws, regulations, and the need observed by field observation. These, as priced in this proposal, include the following:</w:t>
      </w:r>
      <w:r>
        <w:t xml:space="preserve"> </w:t>
      </w:r>
    </w:p>
    <w:p w14:paraId="4A0E6374" w14:textId="77777777" w:rsidR="004F6909" w:rsidRDefault="004F6909" w:rsidP="00EF6086">
      <w:pPr>
        <w:pStyle w:val="gai-brownbullet"/>
        <w:numPr>
          <w:ilvl w:val="0"/>
          <w:numId w:val="16"/>
        </w:numPr>
        <w:tabs>
          <w:tab w:val="clear" w:pos="360"/>
          <w:tab w:val="num" w:pos="720"/>
        </w:tabs>
        <w:spacing w:before="0" w:after="100"/>
        <w:ind w:left="720"/>
        <w:rPr>
          <w:color w:val="auto"/>
        </w:rPr>
      </w:pPr>
      <w:r>
        <w:rPr>
          <w:color w:val="auto"/>
        </w:rPr>
        <w:t>Purpose and Need</w:t>
      </w:r>
    </w:p>
    <w:p w14:paraId="1A8D5E15" w14:textId="77777777" w:rsidR="004F6909" w:rsidRDefault="004F6909" w:rsidP="00EF6086">
      <w:pPr>
        <w:pStyle w:val="gai-brownbullet"/>
        <w:numPr>
          <w:ilvl w:val="0"/>
          <w:numId w:val="16"/>
        </w:numPr>
        <w:tabs>
          <w:tab w:val="clear" w:pos="360"/>
          <w:tab w:val="num" w:pos="720"/>
        </w:tabs>
        <w:spacing w:before="0" w:after="100"/>
        <w:ind w:left="720"/>
        <w:rPr>
          <w:color w:val="auto"/>
        </w:rPr>
      </w:pPr>
      <w:r>
        <w:rPr>
          <w:color w:val="auto"/>
        </w:rPr>
        <w:t>Alternative Analysis</w:t>
      </w:r>
    </w:p>
    <w:p w14:paraId="134AE5CE" w14:textId="722AD094" w:rsidR="00DB48F7" w:rsidRDefault="00DB48F7" w:rsidP="00EF6086">
      <w:pPr>
        <w:pStyle w:val="gai-brownbullet"/>
        <w:numPr>
          <w:ilvl w:val="0"/>
          <w:numId w:val="16"/>
        </w:numPr>
        <w:tabs>
          <w:tab w:val="clear" w:pos="360"/>
          <w:tab w:val="num" w:pos="720"/>
        </w:tabs>
        <w:spacing w:before="0" w:after="100"/>
        <w:ind w:left="720"/>
        <w:rPr>
          <w:color w:val="auto"/>
        </w:rPr>
      </w:pPr>
      <w:r>
        <w:rPr>
          <w:color w:val="auto"/>
        </w:rPr>
        <w:t>Land Use</w:t>
      </w:r>
    </w:p>
    <w:p w14:paraId="6F90AEE8" w14:textId="1DAF633B" w:rsidR="00DB48F7" w:rsidRDefault="00DB48F7" w:rsidP="00EF6086">
      <w:pPr>
        <w:pStyle w:val="gai-brownbullet"/>
        <w:numPr>
          <w:ilvl w:val="0"/>
          <w:numId w:val="16"/>
        </w:numPr>
        <w:tabs>
          <w:tab w:val="clear" w:pos="360"/>
          <w:tab w:val="num" w:pos="720"/>
        </w:tabs>
        <w:spacing w:before="0" w:after="100"/>
        <w:ind w:left="720"/>
        <w:rPr>
          <w:color w:val="auto"/>
        </w:rPr>
      </w:pPr>
      <w:r>
        <w:rPr>
          <w:color w:val="auto"/>
        </w:rPr>
        <w:t>Social</w:t>
      </w:r>
    </w:p>
    <w:p w14:paraId="6C7E9A2F" w14:textId="4D41A7B3" w:rsidR="00DB48F7" w:rsidRDefault="00DB48F7" w:rsidP="00EF6086">
      <w:pPr>
        <w:pStyle w:val="gai-brownbullet"/>
        <w:numPr>
          <w:ilvl w:val="0"/>
          <w:numId w:val="16"/>
        </w:numPr>
        <w:tabs>
          <w:tab w:val="clear" w:pos="360"/>
          <w:tab w:val="num" w:pos="720"/>
        </w:tabs>
        <w:spacing w:before="0" w:after="100"/>
        <w:ind w:left="720"/>
        <w:rPr>
          <w:color w:val="auto"/>
        </w:rPr>
      </w:pPr>
      <w:r>
        <w:rPr>
          <w:color w:val="auto"/>
        </w:rPr>
        <w:t>Population</w:t>
      </w:r>
    </w:p>
    <w:p w14:paraId="33F2666A" w14:textId="77F65A58" w:rsidR="00A26AC9"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Regional and Community Growth</w:t>
      </w:r>
    </w:p>
    <w:p w14:paraId="59DCF984" w14:textId="4C2F7340" w:rsidR="00457D8B" w:rsidRPr="00DA2D3A" w:rsidRDefault="00457D8B" w:rsidP="00781DEE">
      <w:pPr>
        <w:pStyle w:val="gai-Bullets-LAST"/>
        <w:numPr>
          <w:ilvl w:val="0"/>
          <w:numId w:val="0"/>
        </w:numPr>
        <w:ind w:left="720"/>
      </w:pPr>
      <w:r w:rsidRPr="00DA2D3A">
        <w:t xml:space="preserve">An environmental justice (EJ) analysis will be completed.  GAI will review the U.S. census data, American Community Survey 5-year data at both the county and block group level, the Environmental Protection Agency’s Environmental Justice Screening and Mapping Tool and other data sources to identify populations of low-income and minorities in the study area. A walkover of the residential areas will also be completed to identify low-income areas and minorities. </w:t>
      </w:r>
    </w:p>
    <w:p w14:paraId="0D5D1333" w14:textId="06B19F0D" w:rsidR="00457D8B" w:rsidRPr="00DA2D3A" w:rsidRDefault="00457D8B" w:rsidP="00781DEE">
      <w:pPr>
        <w:pStyle w:val="gai-Bullets-LAST"/>
        <w:numPr>
          <w:ilvl w:val="0"/>
          <w:numId w:val="0"/>
        </w:numPr>
        <w:ind w:left="720"/>
      </w:pPr>
      <w:r w:rsidRPr="00DA2D3A">
        <w:t xml:space="preserve">Study area data will be compared </w:t>
      </w:r>
      <w:r>
        <w:t xml:space="preserve">to </w:t>
      </w:r>
      <w:r w:rsidRPr="00DA2D3A">
        <w:t xml:space="preserve">the respective countywide data to determine if any portions of the project would qualify as an EJ area based on the thresholds presented in the Council of Environmental Quality’s </w:t>
      </w:r>
      <w:r w:rsidRPr="00DA2D3A">
        <w:rPr>
          <w:i/>
          <w:iCs/>
        </w:rPr>
        <w:t>Guidance under the National Environmental Policy Act</w:t>
      </w:r>
      <w:r w:rsidRPr="00DA2D3A">
        <w:t xml:space="preserve"> (1997). The analysis will discuss whether the project impacts will have disproportional effects to low income and minority populations and any actions </w:t>
      </w:r>
      <w:r>
        <w:t>required</w:t>
      </w:r>
      <w:r w:rsidRPr="00DA2D3A">
        <w:t xml:space="preserve"> to minimize, </w:t>
      </w:r>
      <w:proofErr w:type="gramStart"/>
      <w:r w:rsidRPr="00DA2D3A">
        <w:t>mitigate</w:t>
      </w:r>
      <w:proofErr w:type="gramEnd"/>
      <w:r w:rsidRPr="00DA2D3A">
        <w:t xml:space="preserve"> or avoid impacts to EJ populations. </w:t>
      </w:r>
    </w:p>
    <w:p w14:paraId="754FB37E" w14:textId="77777777"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Soil Erosion and Sedimentation</w:t>
      </w:r>
    </w:p>
    <w:p w14:paraId="0DA5D174" w14:textId="77777777"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Vegetation, Wildlife, and Wildlife Habitat</w:t>
      </w:r>
    </w:p>
    <w:p w14:paraId="5FCA4352" w14:textId="77777777" w:rsidR="001C7AC0" w:rsidRDefault="001C7AC0" w:rsidP="00EF6086">
      <w:pPr>
        <w:pStyle w:val="gai-brownbullet"/>
        <w:numPr>
          <w:ilvl w:val="0"/>
          <w:numId w:val="16"/>
        </w:numPr>
        <w:tabs>
          <w:tab w:val="clear" w:pos="360"/>
          <w:tab w:val="num" w:pos="720"/>
        </w:tabs>
        <w:spacing w:before="0" w:after="100"/>
        <w:ind w:left="720"/>
        <w:rPr>
          <w:color w:val="auto"/>
        </w:rPr>
      </w:pPr>
      <w:r>
        <w:rPr>
          <w:color w:val="auto"/>
        </w:rPr>
        <w:t>Geology</w:t>
      </w:r>
    </w:p>
    <w:p w14:paraId="2D60F92D" w14:textId="428768BF"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lastRenderedPageBreak/>
        <w:t>Surface Water Hydrology and Water Quality</w:t>
      </w:r>
    </w:p>
    <w:p w14:paraId="7C44095D" w14:textId="710B3180"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Floodplains</w:t>
      </w:r>
    </w:p>
    <w:p w14:paraId="592822B4" w14:textId="77777777"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Groundwater Resources</w:t>
      </w:r>
    </w:p>
    <w:p w14:paraId="642DE311" w14:textId="77777777"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Energy Conservation</w:t>
      </w:r>
    </w:p>
    <w:p w14:paraId="4F6CE51B" w14:textId="77777777"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Parks and Recreation Facilities</w:t>
      </w:r>
    </w:p>
    <w:p w14:paraId="1F9E2629" w14:textId="77777777"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Hazardous and Residual Waste Sites</w:t>
      </w:r>
    </w:p>
    <w:p w14:paraId="112AB536" w14:textId="77777777"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Public Facilities and Services</w:t>
      </w:r>
    </w:p>
    <w:p w14:paraId="2E768294" w14:textId="77777777"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Community Cohesion</w:t>
      </w:r>
    </w:p>
    <w:p w14:paraId="137C36D1" w14:textId="77777777"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Displacements</w:t>
      </w:r>
    </w:p>
    <w:p w14:paraId="1F4FBB9B" w14:textId="77777777"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Air and Noise</w:t>
      </w:r>
    </w:p>
    <w:p w14:paraId="50DCEE51" w14:textId="77777777" w:rsidR="00A26AC9" w:rsidRPr="008107FF" w:rsidRDefault="00A26AC9" w:rsidP="00EF6086">
      <w:pPr>
        <w:pStyle w:val="gai-brownbullet"/>
        <w:numPr>
          <w:ilvl w:val="0"/>
          <w:numId w:val="16"/>
        </w:numPr>
        <w:tabs>
          <w:tab w:val="clear" w:pos="360"/>
          <w:tab w:val="num" w:pos="720"/>
        </w:tabs>
        <w:spacing w:before="0" w:after="100"/>
        <w:ind w:left="720"/>
        <w:rPr>
          <w:color w:val="auto"/>
        </w:rPr>
      </w:pPr>
      <w:r w:rsidRPr="008107FF">
        <w:rPr>
          <w:color w:val="auto"/>
        </w:rPr>
        <w:t>Visual Assessment</w:t>
      </w:r>
    </w:p>
    <w:p w14:paraId="2D8A2333" w14:textId="647908D5" w:rsidR="00DE3FB7" w:rsidRPr="00DE3FB7" w:rsidRDefault="00A26AC9" w:rsidP="00C9235A">
      <w:pPr>
        <w:pStyle w:val="gai-brownbullet"/>
        <w:numPr>
          <w:ilvl w:val="0"/>
          <w:numId w:val="16"/>
        </w:numPr>
        <w:tabs>
          <w:tab w:val="clear" w:pos="360"/>
          <w:tab w:val="num" w:pos="720"/>
        </w:tabs>
        <w:spacing w:before="0" w:after="100"/>
        <w:ind w:left="720"/>
      </w:pPr>
      <w:r w:rsidRPr="008107FF">
        <w:rPr>
          <w:color w:val="auto"/>
        </w:rPr>
        <w:t>Construction Impacts</w:t>
      </w:r>
    </w:p>
    <w:p w14:paraId="0C4E4E9E" w14:textId="6F82CD5D" w:rsidR="002B45C3" w:rsidRPr="008107FF" w:rsidRDefault="002B45C3" w:rsidP="007E6882">
      <w:pPr>
        <w:pStyle w:val="gai-subheading3"/>
      </w:pPr>
      <w:r w:rsidRPr="008107FF">
        <w:t>Expanded Studies</w:t>
      </w:r>
    </w:p>
    <w:p w14:paraId="661E4A23" w14:textId="77777777" w:rsidR="00A26AC9" w:rsidRPr="008107FF" w:rsidRDefault="00A26AC9" w:rsidP="004E4396">
      <w:pPr>
        <w:pStyle w:val="gai-bodyparagraphs"/>
      </w:pPr>
      <w:r w:rsidRPr="008107FF">
        <w:t xml:space="preserve">The following study subjects will require more detailed analyses and will be specifically priced in the CEE Cost Proposal: </w:t>
      </w:r>
    </w:p>
    <w:p w14:paraId="16A7D5C7" w14:textId="77777777" w:rsidR="00FB2989" w:rsidRDefault="00A26AC9" w:rsidP="004E4396">
      <w:pPr>
        <w:pStyle w:val="gai-bodyparagraphs"/>
        <w:rPr>
          <w:b/>
        </w:rPr>
      </w:pPr>
      <w:r w:rsidRPr="008107FF">
        <w:rPr>
          <w:b/>
        </w:rPr>
        <w:t>Cultural</w:t>
      </w:r>
      <w:r w:rsidR="004E4396" w:rsidRPr="008107FF">
        <w:t>.</w:t>
      </w:r>
      <w:r w:rsidR="004E4396" w:rsidRPr="008107FF">
        <w:rPr>
          <w:b/>
        </w:rPr>
        <w:t xml:space="preserve"> </w:t>
      </w:r>
    </w:p>
    <w:p w14:paraId="6B666C4E" w14:textId="698C619A" w:rsidR="00FB2989" w:rsidRPr="00152D52" w:rsidRDefault="00FB2989" w:rsidP="00152D52">
      <w:pPr>
        <w:spacing w:before="60" w:after="120"/>
        <w:rPr>
          <w:rFonts w:ascii="Arial" w:hAnsi="Arial" w:cs="Arial"/>
          <w:sz w:val="20"/>
          <w:szCs w:val="20"/>
        </w:rPr>
      </w:pPr>
      <w:r w:rsidRPr="00152D52">
        <w:rPr>
          <w:rFonts w:ascii="Arial" w:hAnsi="Arial" w:cs="Arial"/>
          <w:sz w:val="20"/>
          <w:szCs w:val="20"/>
        </w:rPr>
        <w:t>GAI will conduct background research using the WV Department of Arts, Culture &amp; History (WVD</w:t>
      </w:r>
      <w:r w:rsidR="00F475DE">
        <w:rPr>
          <w:rFonts w:ascii="Arial" w:hAnsi="Arial" w:cs="Arial"/>
          <w:sz w:val="20"/>
          <w:szCs w:val="20"/>
        </w:rPr>
        <w:t>A</w:t>
      </w:r>
      <w:r w:rsidRPr="00152D52">
        <w:rPr>
          <w:rFonts w:ascii="Arial" w:hAnsi="Arial" w:cs="Arial"/>
          <w:sz w:val="20"/>
          <w:szCs w:val="20"/>
        </w:rPr>
        <w:t>CH) online GIS database and web-viewer. This task will be completed to establish whether previously</w:t>
      </w:r>
      <w:r w:rsidRPr="00152D52">
        <w:rPr>
          <w:rFonts w:ascii="Arial" w:hAnsi="Arial" w:cs="Arial"/>
          <w:sz w:val="20"/>
          <w:szCs w:val="20"/>
        </w:rPr>
        <w:noBreakHyphen/>
        <w:t>recorded cultural resources are located within the Project’s Area of Potential Effect, in accordance with Section 106 of the National Historic Preservation Act of 1966, as amended.</w:t>
      </w:r>
      <w:r w:rsidR="001B5081" w:rsidRPr="00152D52">
        <w:rPr>
          <w:rFonts w:ascii="Arial" w:hAnsi="Arial" w:cs="Arial"/>
          <w:sz w:val="20"/>
          <w:szCs w:val="20"/>
        </w:rPr>
        <w:t xml:space="preserve">  </w:t>
      </w:r>
      <w:r w:rsidR="00C76A3C" w:rsidRPr="00152D52">
        <w:rPr>
          <w:rFonts w:ascii="Arial" w:hAnsi="Arial" w:cs="Arial"/>
          <w:sz w:val="20"/>
          <w:szCs w:val="20"/>
        </w:rPr>
        <w:t>Specifically, t</w:t>
      </w:r>
      <w:r w:rsidR="001B5081" w:rsidRPr="00152D52">
        <w:rPr>
          <w:rFonts w:ascii="Arial" w:hAnsi="Arial" w:cs="Arial"/>
          <w:sz w:val="20"/>
          <w:szCs w:val="20"/>
        </w:rPr>
        <w:t xml:space="preserve">his task will </w:t>
      </w:r>
      <w:r w:rsidR="001B5081" w:rsidRPr="00C76A3C">
        <w:rPr>
          <w:rFonts w:ascii="Arial" w:hAnsi="Arial" w:cs="Arial"/>
          <w:sz w:val="20"/>
          <w:szCs w:val="20"/>
        </w:rPr>
        <w:t>include a review of National Register of Historic Places (NRHP)-listed and eligible properties</w:t>
      </w:r>
      <w:r w:rsidR="001B5081">
        <w:rPr>
          <w:rFonts w:ascii="Arial" w:hAnsi="Arial" w:cs="Arial"/>
          <w:sz w:val="20"/>
          <w:szCs w:val="20"/>
        </w:rPr>
        <w:t xml:space="preserve">, </w:t>
      </w:r>
      <w:r w:rsidR="008F01CC">
        <w:rPr>
          <w:rFonts w:ascii="Arial" w:hAnsi="Arial" w:cs="Arial"/>
          <w:sz w:val="20"/>
          <w:szCs w:val="20"/>
        </w:rPr>
        <w:t xml:space="preserve">historic architectural resources, </w:t>
      </w:r>
      <w:r w:rsidR="00A340F1">
        <w:rPr>
          <w:rFonts w:ascii="Arial" w:hAnsi="Arial" w:cs="Arial"/>
          <w:sz w:val="20"/>
          <w:szCs w:val="20"/>
        </w:rPr>
        <w:t>a</w:t>
      </w:r>
      <w:r w:rsidR="008F01CC">
        <w:rPr>
          <w:rFonts w:ascii="Arial" w:hAnsi="Arial" w:cs="Arial"/>
          <w:sz w:val="20"/>
          <w:szCs w:val="20"/>
        </w:rPr>
        <w:t>rchaeological sites</w:t>
      </w:r>
      <w:r w:rsidR="00A340F1">
        <w:rPr>
          <w:rFonts w:ascii="Arial" w:hAnsi="Arial" w:cs="Arial"/>
          <w:sz w:val="20"/>
          <w:szCs w:val="20"/>
        </w:rPr>
        <w:t xml:space="preserve">, and prior cultural resources surveys conducted in the </w:t>
      </w:r>
      <w:r w:rsidR="00143768">
        <w:rPr>
          <w:rFonts w:ascii="Arial" w:hAnsi="Arial" w:cs="Arial"/>
          <w:sz w:val="20"/>
          <w:szCs w:val="20"/>
        </w:rPr>
        <w:t xml:space="preserve">project area and </w:t>
      </w:r>
      <w:r w:rsidR="00A340F1">
        <w:rPr>
          <w:rFonts w:ascii="Arial" w:hAnsi="Arial" w:cs="Arial"/>
          <w:sz w:val="20"/>
          <w:szCs w:val="20"/>
        </w:rPr>
        <w:t xml:space="preserve">vicinity.  </w:t>
      </w:r>
      <w:r w:rsidR="00BF30D9">
        <w:rPr>
          <w:rFonts w:ascii="Arial" w:hAnsi="Arial" w:cs="Arial"/>
          <w:sz w:val="20"/>
          <w:szCs w:val="20"/>
        </w:rPr>
        <w:t>In addition, historic-period maps will be examined to determine the</w:t>
      </w:r>
      <w:r w:rsidR="00641DEF">
        <w:rPr>
          <w:rFonts w:ascii="Arial" w:hAnsi="Arial" w:cs="Arial"/>
          <w:sz w:val="20"/>
          <w:szCs w:val="20"/>
        </w:rPr>
        <w:t xml:space="preserve"> presence of </w:t>
      </w:r>
      <w:r w:rsidR="007021C5">
        <w:rPr>
          <w:rFonts w:ascii="Arial" w:hAnsi="Arial" w:cs="Arial"/>
          <w:sz w:val="20"/>
          <w:szCs w:val="20"/>
        </w:rPr>
        <w:t xml:space="preserve">potential </w:t>
      </w:r>
      <w:r w:rsidR="00641DEF">
        <w:rPr>
          <w:rFonts w:ascii="Arial" w:hAnsi="Arial" w:cs="Arial"/>
          <w:sz w:val="20"/>
          <w:szCs w:val="20"/>
        </w:rPr>
        <w:t xml:space="preserve">historic architectural resources and the </w:t>
      </w:r>
      <w:r w:rsidR="00016436">
        <w:rPr>
          <w:rFonts w:ascii="Arial" w:hAnsi="Arial" w:cs="Arial"/>
          <w:sz w:val="20"/>
          <w:szCs w:val="20"/>
        </w:rPr>
        <w:t xml:space="preserve">potential </w:t>
      </w:r>
      <w:r w:rsidR="00BF30D9">
        <w:rPr>
          <w:rFonts w:ascii="Arial" w:hAnsi="Arial" w:cs="Arial"/>
          <w:sz w:val="20"/>
          <w:szCs w:val="20"/>
        </w:rPr>
        <w:t xml:space="preserve">of encountering </w:t>
      </w:r>
      <w:r w:rsidR="00DE6990">
        <w:rPr>
          <w:rFonts w:ascii="Arial" w:hAnsi="Arial" w:cs="Arial"/>
          <w:sz w:val="20"/>
          <w:szCs w:val="20"/>
        </w:rPr>
        <w:t>historic archaeological resources in the project area.</w:t>
      </w:r>
      <w:r w:rsidR="008F01CC">
        <w:rPr>
          <w:rFonts w:ascii="Arial" w:hAnsi="Arial" w:cs="Arial"/>
          <w:sz w:val="20"/>
          <w:szCs w:val="20"/>
        </w:rPr>
        <w:t xml:space="preserve">  </w:t>
      </w:r>
    </w:p>
    <w:p w14:paraId="563DE1FF" w14:textId="35D35AED" w:rsidR="00FB2989" w:rsidRDefault="0021736B" w:rsidP="00FB2989">
      <w:pPr>
        <w:pStyle w:val="gai-bodyparagraphs"/>
        <w:rPr>
          <w:b/>
        </w:rPr>
      </w:pPr>
      <w:r>
        <w:t xml:space="preserve">It is anticipated that </w:t>
      </w:r>
      <w:r w:rsidR="002C3B2D" w:rsidRPr="001B5081">
        <w:t>f</w:t>
      </w:r>
      <w:r w:rsidR="00FB2989" w:rsidRPr="001B5081">
        <w:t>ollowing</w:t>
      </w:r>
      <w:r w:rsidR="00936CAA">
        <w:t xml:space="preserve"> the</w:t>
      </w:r>
      <w:r w:rsidR="00FB2989" w:rsidRPr="001B5081">
        <w:t xml:space="preserve"> completion of background research, GAI will prepare </w:t>
      </w:r>
      <w:r w:rsidR="00972F88" w:rsidRPr="001B5081">
        <w:t>an</w:t>
      </w:r>
      <w:r w:rsidR="00FB2989" w:rsidRPr="001B5081">
        <w:t xml:space="preserve"> initial consultation letter for review and comment by the WVD</w:t>
      </w:r>
      <w:r w:rsidR="00F475DE">
        <w:t>A</w:t>
      </w:r>
      <w:r w:rsidR="00FB2989" w:rsidRPr="001B5081">
        <w:t xml:space="preserve">CH for the </w:t>
      </w:r>
      <w:r w:rsidR="00534209">
        <w:t>p</w:t>
      </w:r>
      <w:r w:rsidR="00FB2989" w:rsidRPr="001B5081">
        <w:t xml:space="preserve">roject. </w:t>
      </w:r>
      <w:r w:rsidR="00936CAA">
        <w:t>Although n</w:t>
      </w:r>
      <w:r w:rsidR="00FB2989" w:rsidRPr="001B5081">
        <w:t xml:space="preserve">o </w:t>
      </w:r>
      <w:r w:rsidR="008A0830">
        <w:t>archaeological</w:t>
      </w:r>
      <w:r w:rsidR="00FB2989">
        <w:t xml:space="preserve"> fieldwork is proposed at this time</w:t>
      </w:r>
      <w:r w:rsidR="00936CAA">
        <w:t xml:space="preserve">, if </w:t>
      </w:r>
      <w:r w:rsidR="00980E5E">
        <w:t>it is</w:t>
      </w:r>
      <w:r w:rsidR="00FB2989">
        <w:t xml:space="preserve"> determined </w:t>
      </w:r>
      <w:r w:rsidR="00980E5E">
        <w:t>that this work is necessary</w:t>
      </w:r>
      <w:r w:rsidR="0091234A">
        <w:t>, a supplemental scope will be prepared.</w:t>
      </w:r>
    </w:p>
    <w:p w14:paraId="662C8C04" w14:textId="7B3D634B" w:rsidR="00A26AC9" w:rsidRPr="008107FF" w:rsidRDefault="00167BEE" w:rsidP="004E4396">
      <w:pPr>
        <w:pStyle w:val="gai-bodyparagraphs"/>
      </w:pPr>
      <w:r w:rsidRPr="006E78E2">
        <w:t>An architectural survey will be performed within the Area of Potential Effect (APE)</w:t>
      </w:r>
      <w:r w:rsidR="001F653E" w:rsidRPr="006E78E2">
        <w:t>.  It is expected that the exact limits of the APE</w:t>
      </w:r>
      <w:r w:rsidR="008541A2" w:rsidRPr="006E78E2">
        <w:t xml:space="preserve">, which will include the project viewshed, </w:t>
      </w:r>
      <w:r w:rsidR="001F653E" w:rsidRPr="006E78E2">
        <w:t>will be discussed with</w:t>
      </w:r>
      <w:r w:rsidR="00DF77E6" w:rsidRPr="006E78E2">
        <w:t xml:space="preserve"> </w:t>
      </w:r>
      <w:r w:rsidR="007021C5">
        <w:t xml:space="preserve">the </w:t>
      </w:r>
      <w:r w:rsidR="00DF77E6" w:rsidRPr="006E78E2">
        <w:t>City of Charleston and the</w:t>
      </w:r>
      <w:r w:rsidR="008541A2" w:rsidRPr="006E78E2">
        <w:t xml:space="preserve"> WVDOH prior to consulting with the</w:t>
      </w:r>
      <w:r w:rsidR="00DF77E6" w:rsidRPr="006E78E2">
        <w:t xml:space="preserve"> WVD</w:t>
      </w:r>
      <w:r w:rsidR="00F475DE" w:rsidRPr="006E78E2">
        <w:t>A</w:t>
      </w:r>
      <w:r w:rsidR="00DF77E6" w:rsidRPr="006E78E2">
        <w:t>CH</w:t>
      </w:r>
      <w:r w:rsidR="007021C5">
        <w:t xml:space="preserve">. It is </w:t>
      </w:r>
      <w:r w:rsidR="00D91362" w:rsidRPr="006E78E2">
        <w:t>anticipated to include aboveground resources fronting Kanawha Boulevard within the Project limits</w:t>
      </w:r>
      <w:r w:rsidR="00D070BF">
        <w:t xml:space="preserve"> and comprise </w:t>
      </w:r>
      <w:r w:rsidRPr="006E78E2">
        <w:t xml:space="preserve">the completion of West Virginia Historic Property Inventory Forms </w:t>
      </w:r>
      <w:r w:rsidR="008541A2" w:rsidRPr="006E78E2">
        <w:t xml:space="preserve">(HPI) </w:t>
      </w:r>
      <w:r w:rsidRPr="006E78E2">
        <w:t xml:space="preserve">for up to </w:t>
      </w:r>
      <w:r w:rsidR="00256BF2" w:rsidRPr="006E78E2">
        <w:t>1</w:t>
      </w:r>
      <w:r w:rsidR="005F59FC" w:rsidRPr="006E78E2">
        <w:t>35</w:t>
      </w:r>
      <w:r w:rsidRPr="006E78E2">
        <w:t xml:space="preserve"> </w:t>
      </w:r>
      <w:r w:rsidR="008541A2" w:rsidRPr="006E78E2">
        <w:t xml:space="preserve">resources </w:t>
      </w:r>
      <w:r w:rsidR="004335B0">
        <w:t xml:space="preserve">consisting of </w:t>
      </w:r>
      <w:r w:rsidR="006E755D" w:rsidRPr="006E78E2">
        <w:t>n</w:t>
      </w:r>
      <w:r w:rsidR="008541A2" w:rsidRPr="006E78E2">
        <w:t xml:space="preserve">ewly-recorded resources and potential updates to existing </w:t>
      </w:r>
      <w:r w:rsidR="006E755D" w:rsidRPr="006E78E2">
        <w:t>historic properties</w:t>
      </w:r>
      <w:r w:rsidR="00DD3053">
        <w:t>/</w:t>
      </w:r>
      <w:r w:rsidR="008541A2" w:rsidRPr="006E78E2">
        <w:t>HPIs</w:t>
      </w:r>
      <w:r w:rsidRPr="006E78E2">
        <w:t>.</w:t>
      </w:r>
      <w:r w:rsidR="008541A2" w:rsidRPr="006E78E2">
        <w:t xml:space="preserve">  Architectural survey work will include the preparation of a Historic Resources Survey</w:t>
      </w:r>
      <w:r w:rsidR="004D2D13" w:rsidRPr="006E78E2">
        <w:t xml:space="preserve"> and Eligibility </w:t>
      </w:r>
      <w:r w:rsidR="005F59FC" w:rsidRPr="006E78E2">
        <w:t xml:space="preserve">Report </w:t>
      </w:r>
      <w:r w:rsidR="004D2D13" w:rsidRPr="006E78E2">
        <w:t xml:space="preserve">and </w:t>
      </w:r>
      <w:r w:rsidR="005F59FC" w:rsidRPr="006E78E2">
        <w:t xml:space="preserve">a separate Criteria of </w:t>
      </w:r>
      <w:r w:rsidR="004D2D13" w:rsidRPr="006E78E2">
        <w:t xml:space="preserve">Effects Report.  Should there be a need for </w:t>
      </w:r>
      <w:r w:rsidR="00187D0B" w:rsidRPr="006E78E2">
        <w:t>an</w:t>
      </w:r>
      <w:r w:rsidR="00E46893">
        <w:t xml:space="preserve">y </w:t>
      </w:r>
      <w:r w:rsidR="004D2D13" w:rsidRPr="006E78E2">
        <w:t xml:space="preserve">mitigation </w:t>
      </w:r>
      <w:r w:rsidR="00187D0B" w:rsidRPr="006E78E2">
        <w:t>as a result of e</w:t>
      </w:r>
      <w:r w:rsidR="004D2D13" w:rsidRPr="006E78E2">
        <w:t>ffects to historic resources, this work will be conducted as a supplemental task.</w:t>
      </w:r>
    </w:p>
    <w:p w14:paraId="03448E42" w14:textId="298A0BF5" w:rsidR="00E775AA" w:rsidRPr="005E4A58" w:rsidRDefault="00A26AC9" w:rsidP="00E775AA">
      <w:pPr>
        <w:pStyle w:val="gai-body"/>
      </w:pPr>
      <w:r w:rsidRPr="008107FF">
        <w:rPr>
          <w:b/>
        </w:rPr>
        <w:t>Hazardous Waste</w:t>
      </w:r>
      <w:r w:rsidR="004E4396" w:rsidRPr="008107FF">
        <w:t xml:space="preserve">. </w:t>
      </w:r>
      <w:r w:rsidR="004E4396" w:rsidRPr="008107FF">
        <w:rPr>
          <w:b/>
        </w:rPr>
        <w:t xml:space="preserve"> </w:t>
      </w:r>
      <w:r w:rsidR="00E775AA" w:rsidRPr="00347CED">
        <w:rPr>
          <w:rFonts w:eastAsiaTheme="minorEastAsia"/>
        </w:rPr>
        <w:t>GAI will perform a</w:t>
      </w:r>
      <w:r w:rsidR="00E775AA">
        <w:rPr>
          <w:rFonts w:eastAsiaTheme="minorEastAsia"/>
        </w:rPr>
        <w:t>n</w:t>
      </w:r>
      <w:r w:rsidR="00E775AA" w:rsidRPr="00347CED">
        <w:rPr>
          <w:rFonts w:eastAsiaTheme="minorEastAsia"/>
        </w:rPr>
        <w:t xml:space="preserve"> </w:t>
      </w:r>
      <w:r w:rsidR="00E775AA">
        <w:rPr>
          <w:szCs w:val="24"/>
        </w:rPr>
        <w:t xml:space="preserve">environmental </w:t>
      </w:r>
      <w:r w:rsidR="00ED3C3A">
        <w:rPr>
          <w:szCs w:val="24"/>
        </w:rPr>
        <w:t xml:space="preserve">desktop </w:t>
      </w:r>
      <w:r w:rsidR="00E775AA">
        <w:rPr>
          <w:szCs w:val="24"/>
        </w:rPr>
        <w:t>d</w:t>
      </w:r>
      <w:r w:rsidR="00E775AA" w:rsidRPr="00F77C49">
        <w:rPr>
          <w:szCs w:val="24"/>
        </w:rPr>
        <w:t xml:space="preserve">ue </w:t>
      </w:r>
      <w:r w:rsidR="00E775AA">
        <w:rPr>
          <w:szCs w:val="24"/>
        </w:rPr>
        <w:t>d</w:t>
      </w:r>
      <w:r w:rsidR="00E775AA" w:rsidRPr="00F77C49">
        <w:rPr>
          <w:szCs w:val="24"/>
        </w:rPr>
        <w:t xml:space="preserve">iligence </w:t>
      </w:r>
      <w:r w:rsidR="00E775AA">
        <w:rPr>
          <w:szCs w:val="24"/>
        </w:rPr>
        <w:t>r</w:t>
      </w:r>
      <w:r w:rsidR="00E775AA" w:rsidRPr="00F77C49">
        <w:rPr>
          <w:szCs w:val="24"/>
        </w:rPr>
        <w:t xml:space="preserve">eview </w:t>
      </w:r>
      <w:r w:rsidR="00E775AA" w:rsidRPr="00347CED">
        <w:rPr>
          <w:rFonts w:eastAsiaTheme="minorEastAsia"/>
        </w:rPr>
        <w:t xml:space="preserve">of the </w:t>
      </w:r>
      <w:r w:rsidR="00E775AA">
        <w:rPr>
          <w:rFonts w:eastAsiaTheme="minorEastAsia"/>
        </w:rPr>
        <w:t xml:space="preserve">Project in an effort </w:t>
      </w:r>
      <w:r w:rsidR="00E775AA" w:rsidRPr="00347CED">
        <w:rPr>
          <w:rFonts w:eastAsiaTheme="minorEastAsia"/>
        </w:rPr>
        <w:t xml:space="preserve">to identify </w:t>
      </w:r>
      <w:r w:rsidR="00E775AA">
        <w:rPr>
          <w:rFonts w:eastAsiaTheme="minorEastAsia"/>
        </w:rPr>
        <w:t>e</w:t>
      </w:r>
      <w:r w:rsidR="00E775AA" w:rsidRPr="00347CED">
        <w:rPr>
          <w:rFonts w:eastAsiaTheme="minorEastAsia"/>
        </w:rPr>
        <w:t xml:space="preserve">nvironmental </w:t>
      </w:r>
      <w:r w:rsidR="00E775AA">
        <w:rPr>
          <w:rFonts w:eastAsiaTheme="minorEastAsia"/>
        </w:rPr>
        <w:t xml:space="preserve">concerns and historical environmental issues.  </w:t>
      </w:r>
      <w:r w:rsidR="00ED3C3A">
        <w:rPr>
          <w:rFonts w:eastAsiaTheme="minorEastAsia"/>
        </w:rPr>
        <w:t xml:space="preserve">As such, a visual inspection of the Project area will not be completed as part of this scope of work.  </w:t>
      </w:r>
      <w:r w:rsidR="00E775AA" w:rsidRPr="005E4A58">
        <w:t>GAI will research available public data sources to identify</w:t>
      </w:r>
      <w:r w:rsidR="00E775AA">
        <w:t xml:space="preserve"> potential items of</w:t>
      </w:r>
      <w:r w:rsidR="00E775AA" w:rsidRPr="005E4A58">
        <w:t xml:space="preserve"> concern. Publicly</w:t>
      </w:r>
      <w:r w:rsidR="00D702DA">
        <w:t>-</w:t>
      </w:r>
      <w:r w:rsidR="00E775AA" w:rsidRPr="005E4A58">
        <w:t xml:space="preserve">available data sources may include the </w:t>
      </w:r>
      <w:r w:rsidR="00E775AA">
        <w:t>WV Department of Environmental Protection (WVDEP)</w:t>
      </w:r>
      <w:r w:rsidR="00E775AA" w:rsidRPr="005E4A58">
        <w:t xml:space="preserve"> internet sites, the USEPA </w:t>
      </w:r>
      <w:proofErr w:type="spellStart"/>
      <w:r w:rsidR="00E775AA" w:rsidRPr="005E4A58">
        <w:t>Envirofacts</w:t>
      </w:r>
      <w:proofErr w:type="spellEnd"/>
      <w:r w:rsidR="00E775AA" w:rsidRPr="005E4A58">
        <w:t xml:space="preserve"> and ECHO facility internet sites, and other available online data resources and databases</w:t>
      </w:r>
      <w:r w:rsidR="00E775AA">
        <w:t xml:space="preserve">. </w:t>
      </w:r>
    </w:p>
    <w:p w14:paraId="78121A44" w14:textId="010D3130" w:rsidR="00E775AA" w:rsidRPr="008863C6" w:rsidRDefault="00E775AA" w:rsidP="00E775AA">
      <w:pPr>
        <w:pStyle w:val="gai-bodyparagraphs"/>
      </w:pPr>
      <w:r>
        <w:t xml:space="preserve">In addition, </w:t>
      </w:r>
      <w:r w:rsidRPr="005E4A58">
        <w:t>GAI will obtain and</w:t>
      </w:r>
      <w:r>
        <w:t xml:space="preserve"> r</w:t>
      </w:r>
      <w:r w:rsidRPr="00916CA9">
        <w:t xml:space="preserve">eview available federal and state environmental database records and other available historic information for the </w:t>
      </w:r>
      <w:r>
        <w:t xml:space="preserve">potential sites and </w:t>
      </w:r>
      <w:r w:rsidRPr="00916CA9">
        <w:t>immediate surrounding area</w:t>
      </w:r>
      <w:r>
        <w:t>s</w:t>
      </w:r>
      <w:r w:rsidRPr="00916CA9">
        <w:t xml:space="preserve"> from Environmental Data Resources, Inc. (EDR)</w:t>
      </w:r>
      <w:r w:rsidRPr="005E4A58">
        <w:t xml:space="preserve">. </w:t>
      </w:r>
      <w:r w:rsidRPr="008863C6">
        <w:t xml:space="preserve">The Records Review will search the National Priorities List </w:t>
      </w:r>
      <w:r w:rsidRPr="008863C6">
        <w:lastRenderedPageBreak/>
        <w:t>and the Comprehensive Environmental Response Compensation and Liability Information System Inventory maintained by the USEPA and inventories of known or suspected sites of environmental impairment maintained by state and local regulatory authorities.</w:t>
      </w:r>
      <w:r w:rsidRPr="00CB0AC3">
        <w:t xml:space="preserve"> </w:t>
      </w:r>
      <w:r w:rsidR="00ED3C3A">
        <w:t xml:space="preserve"> </w:t>
      </w:r>
    </w:p>
    <w:p w14:paraId="6986ADEC" w14:textId="0C41FC64" w:rsidR="00E775AA" w:rsidRPr="008863C6" w:rsidRDefault="00E775AA" w:rsidP="00E775AA">
      <w:pPr>
        <w:pStyle w:val="gai-bodyparagraphs"/>
      </w:pPr>
      <w:r w:rsidRPr="008863C6">
        <w:t xml:space="preserve">GAI will review available historical information, such as aerial photographs, topographic maps, Sanborn® maps, city directory information, and vapor encroachment data (if available) obtained by EDR to determine the historical uses and/or potential environmental issues associated with the </w:t>
      </w:r>
      <w:r>
        <w:t xml:space="preserve">Project </w:t>
      </w:r>
      <w:r w:rsidRPr="008863C6">
        <w:t>and surrounding areas.</w:t>
      </w:r>
    </w:p>
    <w:p w14:paraId="01064388" w14:textId="41AC99F4" w:rsidR="00A26AC9" w:rsidRPr="008107FF" w:rsidRDefault="00E775AA" w:rsidP="004E4396">
      <w:pPr>
        <w:pStyle w:val="gai-bodyparagraphs"/>
      </w:pPr>
      <w:r>
        <w:t xml:space="preserve">GAI environmental scientists will incorporate the results of the </w:t>
      </w:r>
      <w:r w:rsidR="00ED3C3A">
        <w:t xml:space="preserve">desktop </w:t>
      </w:r>
      <w:r>
        <w:t xml:space="preserve">due diligence into the </w:t>
      </w:r>
      <w:r w:rsidR="005622FB">
        <w:t>r</w:t>
      </w:r>
      <w:r>
        <w:t xml:space="preserve">eport </w:t>
      </w:r>
      <w:r w:rsidRPr="00B32B9D">
        <w:t xml:space="preserve">that </w:t>
      </w:r>
      <w:r>
        <w:t xml:space="preserve">will </w:t>
      </w:r>
      <w:r w:rsidRPr="00B32B9D">
        <w:t xml:space="preserve">include the findings from the records </w:t>
      </w:r>
      <w:r>
        <w:t xml:space="preserve">and document review. The summary </w:t>
      </w:r>
      <w:r w:rsidRPr="00B32B9D">
        <w:t xml:space="preserve">will include a general description of the due diligence process, identification of </w:t>
      </w:r>
      <w:r>
        <w:t>potential environmental concerns</w:t>
      </w:r>
      <w:r w:rsidRPr="00B32B9D">
        <w:t xml:space="preserve">, de minimis conditions (if any), opinions and conclusions, and a reference </w:t>
      </w:r>
      <w:r w:rsidR="00ED3C3A">
        <w:t xml:space="preserve">to </w:t>
      </w:r>
      <w:r w:rsidRPr="00B32B9D">
        <w:t xml:space="preserve">supporting documentation. </w:t>
      </w:r>
      <w:r>
        <w:t xml:space="preserve"> </w:t>
      </w:r>
    </w:p>
    <w:p w14:paraId="4813FFB7" w14:textId="45F678C6" w:rsidR="00A26AC9" w:rsidRDefault="00EF2560" w:rsidP="004E4396">
      <w:pPr>
        <w:pStyle w:val="gai-bodyparagraphs"/>
      </w:pPr>
      <w:r>
        <w:rPr>
          <w:b/>
        </w:rPr>
        <w:t xml:space="preserve">Rare, Threatened </w:t>
      </w:r>
      <w:r w:rsidR="006C7D90">
        <w:rPr>
          <w:b/>
        </w:rPr>
        <w:t>&amp; Endangered Species</w:t>
      </w:r>
      <w:r w:rsidR="004E4396" w:rsidRPr="008107FF">
        <w:t xml:space="preserve">.  </w:t>
      </w:r>
      <w:r w:rsidR="00167BEE" w:rsidRPr="006E78E2">
        <w:t xml:space="preserve">Initial review of </w:t>
      </w:r>
      <w:r w:rsidR="00463D78">
        <w:t xml:space="preserve">the </w:t>
      </w:r>
      <w:r w:rsidR="00167BEE" w:rsidRPr="006E78E2">
        <w:t>U</w:t>
      </w:r>
      <w:r w:rsidR="00463D78">
        <w:t xml:space="preserve">nited </w:t>
      </w:r>
      <w:r w:rsidR="00167BEE" w:rsidRPr="006E78E2">
        <w:t>S</w:t>
      </w:r>
      <w:r w:rsidR="00463D78">
        <w:t xml:space="preserve">tates </w:t>
      </w:r>
      <w:r w:rsidR="00167BEE" w:rsidRPr="006E78E2">
        <w:t>F</w:t>
      </w:r>
      <w:r w:rsidR="00463D78">
        <w:t xml:space="preserve">ish and </w:t>
      </w:r>
      <w:r w:rsidR="00167BEE" w:rsidRPr="006E78E2">
        <w:t>W</w:t>
      </w:r>
      <w:r w:rsidR="00463D78">
        <w:t xml:space="preserve">ildlife </w:t>
      </w:r>
      <w:r w:rsidR="00167BEE" w:rsidRPr="006E78E2">
        <w:t>S</w:t>
      </w:r>
      <w:r w:rsidR="00463D78">
        <w:t>ervice</w:t>
      </w:r>
      <w:r w:rsidR="00FE45C6">
        <w:t>’s</w:t>
      </w:r>
      <w:r w:rsidR="00463D78">
        <w:t xml:space="preserve"> (USFWS</w:t>
      </w:r>
      <w:r w:rsidR="00FE45C6">
        <w:t>’s</w:t>
      </w:r>
      <w:r w:rsidR="00463D78">
        <w:t>)</w:t>
      </w:r>
      <w:r w:rsidR="00167BEE" w:rsidRPr="006E78E2">
        <w:t xml:space="preserve"> I</w:t>
      </w:r>
      <w:r w:rsidR="00463D78">
        <w:t xml:space="preserve">nformation for </w:t>
      </w:r>
      <w:r w:rsidR="00167BEE" w:rsidRPr="006E78E2">
        <w:t>P</w:t>
      </w:r>
      <w:r w:rsidR="00463D78">
        <w:t xml:space="preserve">lanning </w:t>
      </w:r>
      <w:r w:rsidR="00A01670">
        <w:t xml:space="preserve">and </w:t>
      </w:r>
      <w:r w:rsidR="00167BEE" w:rsidRPr="006E78E2">
        <w:t>C</w:t>
      </w:r>
      <w:r w:rsidR="00FE45C6">
        <w:t>onsultation (</w:t>
      </w:r>
      <w:proofErr w:type="spellStart"/>
      <w:r w:rsidR="00FE45C6">
        <w:t>IP</w:t>
      </w:r>
      <w:r w:rsidR="00A01670">
        <w:t>a</w:t>
      </w:r>
      <w:r w:rsidR="00FE45C6">
        <w:t>C</w:t>
      </w:r>
      <w:proofErr w:type="spellEnd"/>
      <w:r w:rsidR="00FE45C6">
        <w:t>)</w:t>
      </w:r>
      <w:r w:rsidR="00167BEE" w:rsidRPr="006E78E2">
        <w:t xml:space="preserve"> </w:t>
      </w:r>
      <w:r w:rsidR="00716846" w:rsidRPr="006E78E2">
        <w:t xml:space="preserve">will be conducted to determine </w:t>
      </w:r>
      <w:r w:rsidR="00A01670">
        <w:t>a list of federally-listed threatened and endangered species</w:t>
      </w:r>
      <w:r w:rsidR="00FB1200">
        <w:t>, or critical habitat,</w:t>
      </w:r>
      <w:r w:rsidR="00A01670">
        <w:t xml:space="preserve"> </w:t>
      </w:r>
      <w:r w:rsidR="00293243">
        <w:t>which</w:t>
      </w:r>
      <w:r w:rsidR="00A01670">
        <w:t xml:space="preserve"> could potentially occur in the vicinity of</w:t>
      </w:r>
      <w:r w:rsidR="007A23D9" w:rsidRPr="006E78E2">
        <w:t xml:space="preserve"> the Project area. </w:t>
      </w:r>
      <w:r w:rsidR="005A5A10" w:rsidRPr="006E78E2">
        <w:t xml:space="preserve"> GAI will </w:t>
      </w:r>
      <w:r w:rsidR="00A01670">
        <w:t>obtain</w:t>
      </w:r>
      <w:r w:rsidR="005A5A10" w:rsidRPr="006E78E2">
        <w:t xml:space="preserve"> an Official Species List </w:t>
      </w:r>
      <w:r w:rsidR="00A01670">
        <w:t>for</w:t>
      </w:r>
      <w:r w:rsidR="00121E41" w:rsidRPr="006E78E2">
        <w:rPr>
          <w:color w:val="212121"/>
          <w:shd w:val="clear" w:color="auto" w:fill="FFFFFF"/>
        </w:rPr>
        <w:t xml:space="preserve"> </w:t>
      </w:r>
      <w:r w:rsidR="001C6F86" w:rsidRPr="006E78E2">
        <w:rPr>
          <w:color w:val="212121"/>
          <w:shd w:val="clear" w:color="auto" w:fill="FFFFFF"/>
        </w:rPr>
        <w:t>the Project</w:t>
      </w:r>
      <w:r w:rsidR="00FB1200">
        <w:rPr>
          <w:color w:val="212121"/>
          <w:shd w:val="clear" w:color="auto" w:fill="FFFFFF"/>
        </w:rPr>
        <w:t xml:space="preserve"> to evaluate environmental constraints based on the results</w:t>
      </w:r>
      <w:r w:rsidR="00121E41" w:rsidRPr="006E78E2">
        <w:rPr>
          <w:color w:val="212121"/>
          <w:shd w:val="clear" w:color="auto" w:fill="FFFFFF"/>
        </w:rPr>
        <w:t xml:space="preserve">. </w:t>
      </w:r>
      <w:r w:rsidR="006964AE" w:rsidRPr="006E78E2">
        <w:rPr>
          <w:color w:val="212121"/>
          <w:shd w:val="clear" w:color="auto" w:fill="FFFFFF"/>
        </w:rPr>
        <w:t xml:space="preserve"> </w:t>
      </w:r>
      <w:r w:rsidR="0075580B" w:rsidRPr="006E78E2">
        <w:rPr>
          <w:color w:val="212121"/>
          <w:shd w:val="clear" w:color="auto" w:fill="FFFFFF"/>
        </w:rPr>
        <w:t>If necessary,</w:t>
      </w:r>
      <w:r w:rsidR="006964AE" w:rsidRPr="006E78E2">
        <w:rPr>
          <w:color w:val="212121"/>
          <w:shd w:val="clear" w:color="auto" w:fill="FFFFFF"/>
        </w:rPr>
        <w:t xml:space="preserve"> additional coordination with USFWS </w:t>
      </w:r>
      <w:r w:rsidR="00FB1200">
        <w:rPr>
          <w:color w:val="212121"/>
          <w:shd w:val="clear" w:color="auto" w:fill="FFFFFF"/>
        </w:rPr>
        <w:t xml:space="preserve">can be provided under a supplemental </w:t>
      </w:r>
      <w:r w:rsidR="003E2B42">
        <w:rPr>
          <w:color w:val="212121"/>
          <w:shd w:val="clear" w:color="auto" w:fill="FFFFFF"/>
        </w:rPr>
        <w:t>agreement</w:t>
      </w:r>
      <w:r w:rsidR="00FB1200">
        <w:rPr>
          <w:color w:val="212121"/>
          <w:shd w:val="clear" w:color="auto" w:fill="FFFFFF"/>
        </w:rPr>
        <w:t xml:space="preserve">; </w:t>
      </w:r>
      <w:r w:rsidR="00FB1200">
        <w:t>h</w:t>
      </w:r>
      <w:r w:rsidR="006964AE" w:rsidRPr="00C06893">
        <w:t xml:space="preserve">owever, </w:t>
      </w:r>
      <w:r w:rsidR="009824B7">
        <w:t xml:space="preserve">due to the urban setting </w:t>
      </w:r>
      <w:r w:rsidR="00C06893" w:rsidRPr="00C06893">
        <w:t>no impacts to protected species are anticipated.</w:t>
      </w:r>
      <w:r w:rsidR="00C06893">
        <w:t xml:space="preserve"> </w:t>
      </w:r>
      <w:r w:rsidR="00167BEE" w:rsidRPr="006E78E2">
        <w:t xml:space="preserve">The Project is not </w:t>
      </w:r>
      <w:r w:rsidR="003E2B42">
        <w:t>with</w:t>
      </w:r>
      <w:r w:rsidR="00167BEE" w:rsidRPr="006E78E2">
        <w:t xml:space="preserve">in a </w:t>
      </w:r>
      <w:r w:rsidR="00FB1200">
        <w:t xml:space="preserve">known use </w:t>
      </w:r>
      <w:r w:rsidR="00167BEE" w:rsidRPr="006E78E2">
        <w:t xml:space="preserve">area and potential </w:t>
      </w:r>
      <w:r w:rsidR="003E2B42">
        <w:t>tree clearing will be less than</w:t>
      </w:r>
      <w:r w:rsidR="00167BEE" w:rsidRPr="006E78E2">
        <w:t xml:space="preserve"> 17 </w:t>
      </w:r>
      <w:proofErr w:type="gramStart"/>
      <w:r w:rsidR="00167BEE" w:rsidRPr="006E78E2">
        <w:t>acres</w:t>
      </w:r>
      <w:proofErr w:type="gramEnd"/>
      <w:r w:rsidR="00167BEE" w:rsidRPr="006E78E2">
        <w:t xml:space="preserve"> so no bat survey</w:t>
      </w:r>
      <w:r w:rsidR="003E2B42">
        <w:t>s</w:t>
      </w:r>
      <w:r w:rsidR="00167BEE" w:rsidRPr="006E78E2">
        <w:t xml:space="preserve"> </w:t>
      </w:r>
      <w:r w:rsidR="003E2B42">
        <w:t>are</w:t>
      </w:r>
      <w:r w:rsidR="003E2B42" w:rsidRPr="006E78E2">
        <w:t xml:space="preserve"> </w:t>
      </w:r>
      <w:r w:rsidR="00167BEE" w:rsidRPr="006E78E2">
        <w:t xml:space="preserve">anticipated. </w:t>
      </w:r>
      <w:r w:rsidR="00DD79E3" w:rsidRPr="006E78E2">
        <w:t>No natural resources fieldwork is anticipated at this time.  Should this work become necessary, it will be conducted as a supplemental task.</w:t>
      </w:r>
    </w:p>
    <w:p w14:paraId="4FE3217D" w14:textId="3F3DAED5" w:rsidR="009B7A7F" w:rsidRDefault="0039693F" w:rsidP="009B7A7F">
      <w:pPr>
        <w:pStyle w:val="gai-bodyparagraphs"/>
      </w:pPr>
      <w:r w:rsidRPr="0039693F">
        <w:rPr>
          <w:b/>
          <w:bCs/>
        </w:rPr>
        <w:t>Air and Noise</w:t>
      </w:r>
      <w:r>
        <w:t xml:space="preserve">.  </w:t>
      </w:r>
      <w:r w:rsidR="009B7A7F">
        <w:t>A brief qualitative analysis will be provided for potential air and noise impacts on the Project,</w:t>
      </w:r>
      <w:r w:rsidR="005622FB">
        <w:t xml:space="preserve"> which are </w:t>
      </w:r>
      <w:r w:rsidR="009B7A7F">
        <w:t xml:space="preserve">anticipated to be minimal.  Sensitive receptors will be identified along the project corridor for both air and noise. </w:t>
      </w:r>
    </w:p>
    <w:p w14:paraId="578891A6" w14:textId="77777777" w:rsidR="009B7A7F" w:rsidRDefault="009B7A7F" w:rsidP="009B7A7F">
      <w:pPr>
        <w:pStyle w:val="gai-bodyparagraphs"/>
      </w:pPr>
      <w:r>
        <w:t>For air quality, the attainment status of the region the Project is located in will be described for each criteria pollutant (e.g., ozone, carbon monoxide, and particulate matter) as well as potential air quality impacts of the Project airshed.  The projects applicability to a general conformity analysis will be determined as well as negative impacts to the Project airshed.</w:t>
      </w:r>
    </w:p>
    <w:p w14:paraId="72D7E4AE" w14:textId="1959DDF0" w:rsidR="009B7A7F" w:rsidRPr="008107FF" w:rsidRDefault="009B7A7F" w:rsidP="004E4396">
      <w:pPr>
        <w:pStyle w:val="gai-bodyparagraphs"/>
      </w:pPr>
      <w:r>
        <w:t xml:space="preserve">For noise impacts, the type of improvement project will be identified, sensitive receptors will be identified, and a determination as to whether a detailed study will be required will be determined based upon anticipated impacts of the Project to the existing sound environment. </w:t>
      </w:r>
    </w:p>
    <w:p w14:paraId="1125A8AB" w14:textId="09243051" w:rsidR="00A26AC9" w:rsidRPr="008107FF" w:rsidRDefault="00A26AC9" w:rsidP="007E6882">
      <w:pPr>
        <w:pStyle w:val="gai-subheading3"/>
      </w:pPr>
      <w:r w:rsidRPr="008107FF">
        <w:t>Section 4(f)</w:t>
      </w:r>
      <w:r w:rsidR="008C3832">
        <w:t xml:space="preserve"> Resources</w:t>
      </w:r>
    </w:p>
    <w:p w14:paraId="4F368579" w14:textId="64841D4A" w:rsidR="00C307AB" w:rsidRPr="00152D52" w:rsidRDefault="00C307AB" w:rsidP="00152D52">
      <w:pPr>
        <w:widowControl/>
        <w:spacing w:before="60"/>
        <w:rPr>
          <w:rFonts w:ascii="Arial" w:eastAsia="Times New Roman" w:hAnsi="Arial" w:cs="Arial"/>
          <w:sz w:val="20"/>
          <w:szCs w:val="20"/>
        </w:rPr>
      </w:pPr>
      <w:r w:rsidRPr="00152D52">
        <w:rPr>
          <w:rFonts w:ascii="Arial" w:eastAsia="Times New Roman" w:hAnsi="Arial" w:cs="Arial"/>
          <w:sz w:val="20"/>
          <w:szCs w:val="20"/>
        </w:rPr>
        <w:t xml:space="preserve">It is assumed that there </w:t>
      </w:r>
      <w:r w:rsidR="005072B9">
        <w:rPr>
          <w:rFonts w:ascii="Arial" w:eastAsia="Times New Roman" w:hAnsi="Arial" w:cs="Arial"/>
          <w:sz w:val="20"/>
          <w:szCs w:val="20"/>
        </w:rPr>
        <w:t xml:space="preserve">will be </w:t>
      </w:r>
      <w:r w:rsidRPr="00152D52">
        <w:rPr>
          <w:rFonts w:ascii="Arial" w:eastAsia="Times New Roman" w:hAnsi="Arial" w:cs="Arial"/>
          <w:sz w:val="20"/>
          <w:szCs w:val="20"/>
        </w:rPr>
        <w:t xml:space="preserve">impacts to the property containing the </w:t>
      </w:r>
      <w:r w:rsidR="00BF7FFE" w:rsidRPr="00450A7E">
        <w:rPr>
          <w:rFonts w:ascii="Arial" w:eastAsia="Times New Roman" w:hAnsi="Arial" w:cs="Arial"/>
          <w:sz w:val="20"/>
          <w:szCs w:val="20"/>
        </w:rPr>
        <w:t xml:space="preserve">NRHP-Listed </w:t>
      </w:r>
      <w:r w:rsidR="00450A7E" w:rsidRPr="00152D52">
        <w:rPr>
          <w:rFonts w:ascii="Arial" w:eastAsia="Times New Roman" w:hAnsi="Arial" w:cs="Arial"/>
          <w:sz w:val="20"/>
          <w:szCs w:val="20"/>
        </w:rPr>
        <w:t xml:space="preserve">Downtown Charleston Historic District </w:t>
      </w:r>
      <w:r w:rsidR="00AF458E">
        <w:rPr>
          <w:rFonts w:ascii="Arial" w:eastAsia="Times New Roman" w:hAnsi="Arial" w:cs="Arial"/>
          <w:sz w:val="20"/>
          <w:szCs w:val="20"/>
        </w:rPr>
        <w:t xml:space="preserve">as Kanawha </w:t>
      </w:r>
      <w:r w:rsidR="006A3677">
        <w:rPr>
          <w:rFonts w:ascii="Arial" w:eastAsia="Times New Roman" w:hAnsi="Arial" w:cs="Arial"/>
          <w:sz w:val="20"/>
          <w:szCs w:val="20"/>
        </w:rPr>
        <w:t xml:space="preserve">Boulevard is </w:t>
      </w:r>
      <w:r w:rsidR="005622FB">
        <w:rPr>
          <w:rFonts w:ascii="Arial" w:eastAsia="Times New Roman" w:hAnsi="Arial" w:cs="Arial"/>
          <w:sz w:val="20"/>
          <w:szCs w:val="20"/>
        </w:rPr>
        <w:t xml:space="preserve">currently </w:t>
      </w:r>
      <w:r w:rsidR="006A3677">
        <w:rPr>
          <w:rFonts w:ascii="Arial" w:eastAsia="Times New Roman" w:hAnsi="Arial" w:cs="Arial"/>
          <w:sz w:val="20"/>
          <w:szCs w:val="20"/>
        </w:rPr>
        <w:t xml:space="preserve">situated within the boundaries of the district. </w:t>
      </w:r>
      <w:r w:rsidR="00D40676">
        <w:rPr>
          <w:rFonts w:ascii="Arial" w:eastAsia="Times New Roman" w:hAnsi="Arial" w:cs="Arial"/>
          <w:sz w:val="20"/>
          <w:szCs w:val="20"/>
        </w:rPr>
        <w:t>An assessment will also be made to determine if there will be any impacts to publicly</w:t>
      </w:r>
      <w:r w:rsidR="00556B3A">
        <w:rPr>
          <w:rFonts w:ascii="Arial" w:eastAsia="Times New Roman" w:hAnsi="Arial" w:cs="Arial"/>
          <w:sz w:val="20"/>
          <w:szCs w:val="20"/>
        </w:rPr>
        <w:t xml:space="preserve">-owned parks in the </w:t>
      </w:r>
      <w:r w:rsidR="00734ABE">
        <w:rPr>
          <w:rFonts w:ascii="Arial" w:eastAsia="Times New Roman" w:hAnsi="Arial" w:cs="Arial"/>
          <w:sz w:val="20"/>
          <w:szCs w:val="20"/>
        </w:rPr>
        <w:t>p</w:t>
      </w:r>
      <w:r w:rsidR="00556B3A">
        <w:rPr>
          <w:rFonts w:ascii="Arial" w:eastAsia="Times New Roman" w:hAnsi="Arial" w:cs="Arial"/>
          <w:sz w:val="20"/>
          <w:szCs w:val="20"/>
        </w:rPr>
        <w:t xml:space="preserve">roject area including </w:t>
      </w:r>
      <w:r w:rsidR="009824B7">
        <w:rPr>
          <w:rFonts w:ascii="Arial" w:eastAsia="Times New Roman" w:hAnsi="Arial" w:cs="Arial"/>
          <w:sz w:val="20"/>
          <w:szCs w:val="20"/>
        </w:rPr>
        <w:t>Magic Island Park</w:t>
      </w:r>
      <w:r w:rsidR="00463D78">
        <w:rPr>
          <w:rFonts w:ascii="Arial" w:eastAsia="Times New Roman" w:hAnsi="Arial" w:cs="Arial"/>
          <w:sz w:val="20"/>
          <w:szCs w:val="20"/>
        </w:rPr>
        <w:t xml:space="preserve">, Ruffner Memorial </w:t>
      </w:r>
      <w:proofErr w:type="gramStart"/>
      <w:r w:rsidR="00463D78">
        <w:rPr>
          <w:rFonts w:ascii="Arial" w:eastAsia="Times New Roman" w:hAnsi="Arial" w:cs="Arial"/>
          <w:sz w:val="20"/>
          <w:szCs w:val="20"/>
        </w:rPr>
        <w:t>Park</w:t>
      </w:r>
      <w:proofErr w:type="gramEnd"/>
      <w:r w:rsidR="009824B7">
        <w:rPr>
          <w:rFonts w:ascii="Arial" w:eastAsia="Times New Roman" w:hAnsi="Arial" w:cs="Arial"/>
          <w:sz w:val="20"/>
          <w:szCs w:val="20"/>
        </w:rPr>
        <w:t xml:space="preserve"> and </w:t>
      </w:r>
      <w:r w:rsidR="00556B3A">
        <w:rPr>
          <w:rFonts w:ascii="Arial" w:eastAsia="Times New Roman" w:hAnsi="Arial" w:cs="Arial"/>
          <w:sz w:val="20"/>
          <w:szCs w:val="20"/>
        </w:rPr>
        <w:t xml:space="preserve">Haddad Riverfront Park. This will be discussed in consultation with </w:t>
      </w:r>
      <w:r w:rsidR="006A3677">
        <w:rPr>
          <w:rFonts w:ascii="Arial" w:eastAsia="Times New Roman" w:hAnsi="Arial" w:cs="Arial"/>
          <w:sz w:val="20"/>
          <w:szCs w:val="20"/>
        </w:rPr>
        <w:t>the City of Charleston</w:t>
      </w:r>
      <w:r w:rsidRPr="00152D52">
        <w:rPr>
          <w:rFonts w:ascii="Arial" w:eastAsia="Times New Roman" w:hAnsi="Arial" w:cs="Arial"/>
          <w:sz w:val="20"/>
          <w:szCs w:val="20"/>
        </w:rPr>
        <w:t xml:space="preserve">, </w:t>
      </w:r>
      <w:r w:rsidR="00556B3A">
        <w:rPr>
          <w:rFonts w:ascii="Arial" w:eastAsia="Times New Roman" w:hAnsi="Arial" w:cs="Arial"/>
          <w:sz w:val="20"/>
          <w:szCs w:val="20"/>
        </w:rPr>
        <w:t>WVDOH, and the F</w:t>
      </w:r>
      <w:r w:rsidR="00EB5F6D">
        <w:rPr>
          <w:rFonts w:ascii="Arial" w:eastAsia="Times New Roman" w:hAnsi="Arial" w:cs="Arial"/>
          <w:sz w:val="20"/>
          <w:szCs w:val="20"/>
        </w:rPr>
        <w:t xml:space="preserve">ederal Highway Administration (FHWA).  For the purpose of this proposal, given the likely impacts to the </w:t>
      </w:r>
      <w:r w:rsidR="00EB5F6D" w:rsidRPr="00450A7E">
        <w:rPr>
          <w:rFonts w:ascii="Arial" w:eastAsia="Times New Roman" w:hAnsi="Arial" w:cs="Arial"/>
          <w:sz w:val="20"/>
          <w:szCs w:val="20"/>
        </w:rPr>
        <w:t xml:space="preserve">NRHP-Listed </w:t>
      </w:r>
      <w:r w:rsidR="00EB5F6D" w:rsidRPr="00152D52">
        <w:rPr>
          <w:rFonts w:ascii="Arial" w:eastAsia="Times New Roman" w:hAnsi="Arial" w:cs="Arial"/>
          <w:sz w:val="20"/>
          <w:szCs w:val="20"/>
        </w:rPr>
        <w:t>Downtown Charleston Historic District</w:t>
      </w:r>
      <w:r w:rsidR="00EB5F6D">
        <w:rPr>
          <w:rFonts w:ascii="Arial" w:eastAsia="Times New Roman" w:hAnsi="Arial" w:cs="Arial"/>
          <w:sz w:val="20"/>
          <w:szCs w:val="20"/>
        </w:rPr>
        <w:t xml:space="preserve">, </w:t>
      </w:r>
      <w:r w:rsidRPr="00152D52">
        <w:rPr>
          <w:rFonts w:ascii="Arial" w:eastAsia="Times New Roman" w:hAnsi="Arial" w:cs="Arial"/>
          <w:sz w:val="20"/>
          <w:szCs w:val="20"/>
        </w:rPr>
        <w:t xml:space="preserve">we </w:t>
      </w:r>
      <w:r w:rsidR="00B62D86">
        <w:rPr>
          <w:rFonts w:ascii="Arial" w:eastAsia="Times New Roman" w:hAnsi="Arial" w:cs="Arial"/>
          <w:sz w:val="20"/>
          <w:szCs w:val="20"/>
        </w:rPr>
        <w:t xml:space="preserve">propose to </w:t>
      </w:r>
      <w:r w:rsidRPr="00152D52">
        <w:rPr>
          <w:rFonts w:ascii="Arial" w:eastAsia="Times New Roman" w:hAnsi="Arial" w:cs="Arial"/>
          <w:sz w:val="20"/>
          <w:szCs w:val="20"/>
        </w:rPr>
        <w:t>use the</w:t>
      </w:r>
      <w:r w:rsidR="006A3677">
        <w:rPr>
          <w:rFonts w:ascii="Arial" w:eastAsia="Times New Roman" w:hAnsi="Arial" w:cs="Arial"/>
          <w:sz w:val="20"/>
          <w:szCs w:val="20"/>
        </w:rPr>
        <w:t xml:space="preserve"> WVDOH</w:t>
      </w:r>
      <w:r w:rsidRPr="00152D52">
        <w:rPr>
          <w:rFonts w:ascii="Arial" w:eastAsia="Times New Roman" w:hAnsi="Arial" w:cs="Arial"/>
          <w:sz w:val="20"/>
          <w:szCs w:val="20"/>
        </w:rPr>
        <w:t xml:space="preserve">’s de minimis template documenting </w:t>
      </w:r>
      <w:r w:rsidR="009F7A02">
        <w:rPr>
          <w:rFonts w:ascii="Arial" w:eastAsia="Times New Roman" w:hAnsi="Arial" w:cs="Arial"/>
          <w:sz w:val="20"/>
          <w:szCs w:val="20"/>
        </w:rPr>
        <w:t>i</w:t>
      </w:r>
      <w:r w:rsidRPr="00152D52">
        <w:rPr>
          <w:rFonts w:ascii="Arial" w:eastAsia="Times New Roman" w:hAnsi="Arial" w:cs="Arial"/>
          <w:sz w:val="20"/>
          <w:szCs w:val="20"/>
        </w:rPr>
        <w:t>mpact</w:t>
      </w:r>
      <w:r w:rsidR="009F7A02">
        <w:rPr>
          <w:rFonts w:ascii="Arial" w:eastAsia="Times New Roman" w:hAnsi="Arial" w:cs="Arial"/>
          <w:sz w:val="20"/>
          <w:szCs w:val="20"/>
        </w:rPr>
        <w:t>s</w:t>
      </w:r>
      <w:r w:rsidRPr="00152D52">
        <w:rPr>
          <w:rFonts w:ascii="Arial" w:eastAsia="Times New Roman" w:hAnsi="Arial" w:cs="Arial"/>
          <w:sz w:val="20"/>
          <w:szCs w:val="20"/>
        </w:rPr>
        <w:t xml:space="preserve"> to this Section 4(f) property. </w:t>
      </w:r>
      <w:r w:rsidR="00B62D86">
        <w:rPr>
          <w:rFonts w:ascii="Arial" w:eastAsia="Times New Roman" w:hAnsi="Arial" w:cs="Arial"/>
          <w:sz w:val="20"/>
          <w:szCs w:val="20"/>
        </w:rPr>
        <w:t>If a</w:t>
      </w:r>
      <w:r w:rsidR="003D1BC7">
        <w:rPr>
          <w:rFonts w:ascii="Arial" w:eastAsia="Times New Roman" w:hAnsi="Arial" w:cs="Arial"/>
          <w:sz w:val="20"/>
          <w:szCs w:val="20"/>
        </w:rPr>
        <w:t xml:space="preserve"> Programmatic Section 4(f) </w:t>
      </w:r>
      <w:r w:rsidR="00BC3CAC">
        <w:rPr>
          <w:rFonts w:ascii="Arial" w:eastAsia="Times New Roman" w:hAnsi="Arial" w:cs="Arial"/>
          <w:sz w:val="20"/>
          <w:szCs w:val="20"/>
        </w:rPr>
        <w:t>Evaluation or an In</w:t>
      </w:r>
      <w:r w:rsidR="00B62D86">
        <w:rPr>
          <w:rFonts w:ascii="Arial" w:eastAsia="Times New Roman" w:hAnsi="Arial" w:cs="Arial"/>
          <w:sz w:val="20"/>
          <w:szCs w:val="20"/>
        </w:rPr>
        <w:t xml:space="preserve">dividual Section 4(f) Report is required, this </w:t>
      </w:r>
      <w:r w:rsidR="00B167A5">
        <w:rPr>
          <w:rFonts w:ascii="Arial" w:eastAsia="Times New Roman" w:hAnsi="Arial" w:cs="Arial"/>
          <w:sz w:val="20"/>
          <w:szCs w:val="20"/>
        </w:rPr>
        <w:t xml:space="preserve">will </w:t>
      </w:r>
      <w:r w:rsidR="00B62D86">
        <w:rPr>
          <w:rFonts w:ascii="Arial" w:eastAsia="Times New Roman" w:hAnsi="Arial" w:cs="Arial"/>
          <w:sz w:val="20"/>
          <w:szCs w:val="20"/>
        </w:rPr>
        <w:t>be conducted as a supplemental task.</w:t>
      </w:r>
      <w:r w:rsidR="003D1BC7">
        <w:rPr>
          <w:rFonts w:ascii="Arial" w:eastAsia="Times New Roman" w:hAnsi="Arial" w:cs="Arial"/>
          <w:sz w:val="20"/>
          <w:szCs w:val="20"/>
        </w:rPr>
        <w:t xml:space="preserve"> </w:t>
      </w:r>
    </w:p>
    <w:p w14:paraId="00A944B5" w14:textId="71B36572" w:rsidR="00A26AC9" w:rsidRPr="00450A7E" w:rsidRDefault="00A26AC9" w:rsidP="007E6882">
      <w:pPr>
        <w:pStyle w:val="gai-subheading3"/>
        <w:rPr>
          <w:szCs w:val="20"/>
        </w:rPr>
      </w:pPr>
      <w:r w:rsidRPr="00450A7E">
        <w:rPr>
          <w:szCs w:val="20"/>
        </w:rPr>
        <w:t>CEE Report</w:t>
      </w:r>
    </w:p>
    <w:p w14:paraId="259278A0" w14:textId="43350ED7" w:rsidR="00450A7E" w:rsidRPr="008107FF" w:rsidRDefault="00A26AC9" w:rsidP="004E4396">
      <w:pPr>
        <w:pStyle w:val="gai-bodyparagraphs"/>
      </w:pPr>
      <w:r w:rsidRPr="008107FF">
        <w:t xml:space="preserve">A CEE report will be prepared in draft form and submitted to the </w:t>
      </w:r>
      <w:r w:rsidR="000038D9">
        <w:t>City of Charleston, WVDOH,</w:t>
      </w:r>
      <w:r w:rsidRPr="008107FF">
        <w:t xml:space="preserve"> and review agencies for review and comment; one reiteration addressing remarks will be generated.  The CEE will then be submitted with the Final Section 4(f) Evaluation to the </w:t>
      </w:r>
      <w:r w:rsidR="000038D9">
        <w:t xml:space="preserve">City of Charleston, </w:t>
      </w:r>
      <w:r w:rsidRPr="008107FF">
        <w:t xml:space="preserve">WVDOH and FHWA; one reiteration addressing remarks will be generated.  The document will be prepared electronically; no paper copies are anticipated. It is expected that </w:t>
      </w:r>
      <w:r w:rsidR="002B0123">
        <w:t>the City of Charleston</w:t>
      </w:r>
      <w:r w:rsidRPr="008107FF">
        <w:t xml:space="preserve"> will distribute the appropriate number of report copies to agencies and interested parties, as necessary.</w:t>
      </w:r>
      <w:bookmarkEnd w:id="0"/>
    </w:p>
    <w:sectPr w:rsidR="00450A7E" w:rsidRPr="008107FF" w:rsidSect="009D26E0">
      <w:headerReference w:type="default" r:id="rId8"/>
      <w:footerReference w:type="default" r:id="rId9"/>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8885" w14:textId="77777777" w:rsidR="009D26E0" w:rsidRDefault="009D26E0">
      <w:r>
        <w:separator/>
      </w:r>
    </w:p>
  </w:endnote>
  <w:endnote w:type="continuationSeparator" w:id="0">
    <w:p w14:paraId="36857E56" w14:textId="77777777" w:rsidR="009D26E0" w:rsidRDefault="009D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A86A" w14:textId="79897F10" w:rsidR="00AC73D1" w:rsidRPr="00AC73D1" w:rsidRDefault="00AC73D1" w:rsidP="00AC73D1">
    <w:pPr>
      <w:pStyle w:val="gai-copyrighttext"/>
      <w:rPr>
        <w:sz w:val="14"/>
        <w:szCs w:val="14"/>
      </w:rPr>
    </w:pPr>
    <w:r w:rsidRPr="00AC73D1">
      <w:rPr>
        <w:sz w:val="14"/>
        <w:szCs w:val="14"/>
      </w:rPr>
      <w:drawing>
        <wp:anchor distT="0" distB="0" distL="114300" distR="114300" simplePos="0" relativeHeight="251657728" behindDoc="1" locked="0" layoutInCell="1" allowOverlap="1" wp14:anchorId="5F03D74D" wp14:editId="31679B49">
          <wp:simplePos x="0" y="0"/>
          <wp:positionH relativeFrom="column">
            <wp:posOffset>5157470</wp:posOffset>
          </wp:positionH>
          <wp:positionV relativeFrom="paragraph">
            <wp:posOffset>45720</wp:posOffset>
          </wp:positionV>
          <wp:extent cx="1152144" cy="12801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L.wmf"/>
                  <pic:cNvPicPr/>
                </pic:nvPicPr>
                <pic:blipFill>
                  <a:blip r:embed="rId1">
                    <a:extLst>
                      <a:ext uri="{28A0092B-C50C-407E-A947-70E740481C1C}">
                        <a14:useLocalDpi xmlns:a14="http://schemas.microsoft.com/office/drawing/2010/main" val="0"/>
                      </a:ext>
                    </a:extLst>
                  </a:blip>
                  <a:stretch>
                    <a:fillRect/>
                  </a:stretch>
                </pic:blipFill>
                <pic:spPr>
                  <a:xfrm>
                    <a:off x="0" y="0"/>
                    <a:ext cx="1152144" cy="128016"/>
                  </a:xfrm>
                  <a:prstGeom prst="rect">
                    <a:avLst/>
                  </a:prstGeom>
                </pic:spPr>
              </pic:pic>
            </a:graphicData>
          </a:graphic>
          <wp14:sizeRelH relativeFrom="page">
            <wp14:pctWidth>0</wp14:pctWidth>
          </wp14:sizeRelH>
          <wp14:sizeRelV relativeFrom="page">
            <wp14:pctHeight>0</wp14:pctHeight>
          </wp14:sizeRelV>
        </wp:anchor>
      </w:drawing>
    </w:r>
  </w:p>
  <w:p w14:paraId="4EC622E2" w14:textId="77777777" w:rsidR="0004738E" w:rsidRDefault="0004738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3396" w14:textId="77777777" w:rsidR="009D26E0" w:rsidRDefault="009D26E0">
      <w:r>
        <w:separator/>
      </w:r>
    </w:p>
  </w:footnote>
  <w:footnote w:type="continuationSeparator" w:id="0">
    <w:p w14:paraId="3AC7F2F7" w14:textId="77777777" w:rsidR="009D26E0" w:rsidRDefault="009D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ED9B" w14:textId="77777777" w:rsidR="00AC73D1" w:rsidRDefault="00AC7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D5B"/>
    <w:multiLevelType w:val="hybridMultilevel"/>
    <w:tmpl w:val="7638C87E"/>
    <w:lvl w:ilvl="0" w:tplc="1C1CE036">
      <w:start w:val="1"/>
      <w:numFmt w:val="decimal"/>
      <w:lvlText w:val="%1."/>
      <w:lvlJc w:val="left"/>
      <w:pPr>
        <w:ind w:left="476" w:hanging="361"/>
      </w:pPr>
      <w:rPr>
        <w:rFonts w:ascii="Arial" w:eastAsia="Arial" w:hAnsi="Arial" w:hint="default"/>
        <w:b/>
        <w:bCs/>
        <w:spacing w:val="-1"/>
        <w:w w:val="100"/>
        <w:sz w:val="22"/>
        <w:szCs w:val="22"/>
      </w:rPr>
    </w:lvl>
    <w:lvl w:ilvl="1" w:tplc="1B56F968">
      <w:start w:val="1"/>
      <w:numFmt w:val="decimal"/>
      <w:lvlText w:val="%2."/>
      <w:lvlJc w:val="left"/>
      <w:pPr>
        <w:ind w:left="836" w:hanging="361"/>
      </w:pPr>
      <w:rPr>
        <w:rFonts w:ascii="Arial" w:eastAsia="Arial" w:hAnsi="Arial" w:hint="default"/>
        <w:spacing w:val="-1"/>
        <w:w w:val="100"/>
        <w:sz w:val="22"/>
        <w:szCs w:val="22"/>
      </w:rPr>
    </w:lvl>
    <w:lvl w:ilvl="2" w:tplc="9A264F5A">
      <w:start w:val="1"/>
      <w:numFmt w:val="bullet"/>
      <w:lvlText w:val=""/>
      <w:lvlJc w:val="left"/>
      <w:pPr>
        <w:ind w:left="1556" w:hanging="361"/>
      </w:pPr>
      <w:rPr>
        <w:rFonts w:ascii="Symbol" w:eastAsia="Symbol" w:hAnsi="Symbol" w:hint="default"/>
        <w:w w:val="100"/>
        <w:sz w:val="22"/>
        <w:szCs w:val="22"/>
      </w:rPr>
    </w:lvl>
    <w:lvl w:ilvl="3" w:tplc="A8D6AD36">
      <w:start w:val="1"/>
      <w:numFmt w:val="bullet"/>
      <w:lvlText w:val="•"/>
      <w:lvlJc w:val="left"/>
      <w:pPr>
        <w:ind w:left="2532" w:hanging="361"/>
      </w:pPr>
      <w:rPr>
        <w:rFonts w:hint="default"/>
      </w:rPr>
    </w:lvl>
    <w:lvl w:ilvl="4" w:tplc="8FF29D02">
      <w:start w:val="1"/>
      <w:numFmt w:val="bullet"/>
      <w:lvlText w:val="•"/>
      <w:lvlJc w:val="left"/>
      <w:pPr>
        <w:ind w:left="3505" w:hanging="361"/>
      </w:pPr>
      <w:rPr>
        <w:rFonts w:hint="default"/>
      </w:rPr>
    </w:lvl>
    <w:lvl w:ilvl="5" w:tplc="FD265906">
      <w:start w:val="1"/>
      <w:numFmt w:val="bullet"/>
      <w:lvlText w:val="•"/>
      <w:lvlJc w:val="left"/>
      <w:pPr>
        <w:ind w:left="4477" w:hanging="361"/>
      </w:pPr>
      <w:rPr>
        <w:rFonts w:hint="default"/>
      </w:rPr>
    </w:lvl>
    <w:lvl w:ilvl="6" w:tplc="C6B8FDE2">
      <w:start w:val="1"/>
      <w:numFmt w:val="bullet"/>
      <w:lvlText w:val="•"/>
      <w:lvlJc w:val="left"/>
      <w:pPr>
        <w:ind w:left="5450" w:hanging="361"/>
      </w:pPr>
      <w:rPr>
        <w:rFonts w:hint="default"/>
      </w:rPr>
    </w:lvl>
    <w:lvl w:ilvl="7" w:tplc="5F92D2B8">
      <w:start w:val="1"/>
      <w:numFmt w:val="bullet"/>
      <w:lvlText w:val="•"/>
      <w:lvlJc w:val="left"/>
      <w:pPr>
        <w:ind w:left="6422" w:hanging="361"/>
      </w:pPr>
      <w:rPr>
        <w:rFonts w:hint="default"/>
      </w:rPr>
    </w:lvl>
    <w:lvl w:ilvl="8" w:tplc="52E0B91A">
      <w:start w:val="1"/>
      <w:numFmt w:val="bullet"/>
      <w:lvlText w:val="•"/>
      <w:lvlJc w:val="left"/>
      <w:pPr>
        <w:ind w:left="7395" w:hanging="361"/>
      </w:pPr>
      <w:rPr>
        <w:rFonts w:hint="default"/>
      </w:rPr>
    </w:lvl>
  </w:abstractNum>
  <w:abstractNum w:abstractNumId="1" w15:restartNumberingAfterBreak="0">
    <w:nsid w:val="11343DDD"/>
    <w:multiLevelType w:val="hybridMultilevel"/>
    <w:tmpl w:val="EAA21082"/>
    <w:lvl w:ilvl="0" w:tplc="92C2B86A">
      <w:start w:val="3"/>
      <w:numFmt w:val="decimal"/>
      <w:lvlText w:val="%1."/>
      <w:lvlJc w:val="left"/>
      <w:pPr>
        <w:ind w:left="807" w:hanging="360"/>
      </w:pPr>
      <w:rPr>
        <w:rFonts w:ascii="Times New Roman" w:eastAsia="Times New Roman" w:hAnsi="Times New Roman" w:hint="default"/>
        <w:w w:val="92"/>
      </w:rPr>
    </w:lvl>
    <w:lvl w:ilvl="1" w:tplc="6D6084FE">
      <w:start w:val="1"/>
      <w:numFmt w:val="bullet"/>
      <w:lvlText w:val="•"/>
      <w:lvlJc w:val="left"/>
      <w:pPr>
        <w:ind w:left="1724" w:hanging="360"/>
      </w:pPr>
      <w:rPr>
        <w:rFonts w:hint="default"/>
      </w:rPr>
    </w:lvl>
    <w:lvl w:ilvl="2" w:tplc="A1F25582">
      <w:start w:val="1"/>
      <w:numFmt w:val="bullet"/>
      <w:lvlText w:val="•"/>
      <w:lvlJc w:val="left"/>
      <w:pPr>
        <w:ind w:left="2648" w:hanging="360"/>
      </w:pPr>
      <w:rPr>
        <w:rFonts w:hint="default"/>
      </w:rPr>
    </w:lvl>
    <w:lvl w:ilvl="3" w:tplc="B62C3A32">
      <w:start w:val="1"/>
      <w:numFmt w:val="bullet"/>
      <w:lvlText w:val="•"/>
      <w:lvlJc w:val="left"/>
      <w:pPr>
        <w:ind w:left="3572" w:hanging="360"/>
      </w:pPr>
      <w:rPr>
        <w:rFonts w:hint="default"/>
      </w:rPr>
    </w:lvl>
    <w:lvl w:ilvl="4" w:tplc="D89C8784">
      <w:start w:val="1"/>
      <w:numFmt w:val="bullet"/>
      <w:lvlText w:val="•"/>
      <w:lvlJc w:val="left"/>
      <w:pPr>
        <w:ind w:left="4496" w:hanging="360"/>
      </w:pPr>
      <w:rPr>
        <w:rFonts w:hint="default"/>
      </w:rPr>
    </w:lvl>
    <w:lvl w:ilvl="5" w:tplc="69B0F8F0">
      <w:start w:val="1"/>
      <w:numFmt w:val="bullet"/>
      <w:lvlText w:val="•"/>
      <w:lvlJc w:val="left"/>
      <w:pPr>
        <w:ind w:left="5420" w:hanging="360"/>
      </w:pPr>
      <w:rPr>
        <w:rFonts w:hint="default"/>
      </w:rPr>
    </w:lvl>
    <w:lvl w:ilvl="6" w:tplc="D5D6162E">
      <w:start w:val="1"/>
      <w:numFmt w:val="bullet"/>
      <w:lvlText w:val="•"/>
      <w:lvlJc w:val="left"/>
      <w:pPr>
        <w:ind w:left="6344" w:hanging="360"/>
      </w:pPr>
      <w:rPr>
        <w:rFonts w:hint="default"/>
      </w:rPr>
    </w:lvl>
    <w:lvl w:ilvl="7" w:tplc="6874C172">
      <w:start w:val="1"/>
      <w:numFmt w:val="bullet"/>
      <w:lvlText w:val="•"/>
      <w:lvlJc w:val="left"/>
      <w:pPr>
        <w:ind w:left="7268" w:hanging="360"/>
      </w:pPr>
      <w:rPr>
        <w:rFonts w:hint="default"/>
      </w:rPr>
    </w:lvl>
    <w:lvl w:ilvl="8" w:tplc="AC04A2AC">
      <w:start w:val="1"/>
      <w:numFmt w:val="bullet"/>
      <w:lvlText w:val="•"/>
      <w:lvlJc w:val="left"/>
      <w:pPr>
        <w:ind w:left="8192" w:hanging="360"/>
      </w:pPr>
      <w:rPr>
        <w:rFonts w:hint="default"/>
      </w:rPr>
    </w:lvl>
  </w:abstractNum>
  <w:abstractNum w:abstractNumId="2" w15:restartNumberingAfterBreak="0">
    <w:nsid w:val="13B41BE4"/>
    <w:multiLevelType w:val="hybridMultilevel"/>
    <w:tmpl w:val="4EB00420"/>
    <w:lvl w:ilvl="0" w:tplc="B26A193A">
      <w:start w:val="2"/>
      <w:numFmt w:val="decimal"/>
      <w:lvlText w:val="%1."/>
      <w:lvlJc w:val="left"/>
      <w:pPr>
        <w:ind w:left="836" w:hanging="360"/>
      </w:pPr>
      <w:rPr>
        <w:rFonts w:ascii="Courier New" w:eastAsia="Courier New" w:hAnsi="Courier New" w:hint="default"/>
        <w:color w:val="1C1C1C"/>
        <w:w w:val="55"/>
        <w:sz w:val="28"/>
        <w:szCs w:val="28"/>
      </w:rPr>
    </w:lvl>
    <w:lvl w:ilvl="1" w:tplc="1988EA6C">
      <w:start w:val="1"/>
      <w:numFmt w:val="lowerLetter"/>
      <w:lvlText w:val="%2."/>
      <w:lvlJc w:val="left"/>
      <w:pPr>
        <w:ind w:left="1541" w:hanging="454"/>
      </w:pPr>
      <w:rPr>
        <w:rFonts w:ascii="Times New Roman" w:eastAsia="Times New Roman" w:hAnsi="Times New Roman" w:hint="default"/>
        <w:w w:val="85"/>
      </w:rPr>
    </w:lvl>
    <w:lvl w:ilvl="2" w:tplc="DE98FCDA">
      <w:start w:val="1"/>
      <w:numFmt w:val="bullet"/>
      <w:lvlText w:val="•"/>
      <w:lvlJc w:val="left"/>
      <w:pPr>
        <w:ind w:left="2484" w:hanging="454"/>
      </w:pPr>
      <w:rPr>
        <w:rFonts w:hint="default"/>
      </w:rPr>
    </w:lvl>
    <w:lvl w:ilvl="3" w:tplc="EC46D71E">
      <w:start w:val="1"/>
      <w:numFmt w:val="bullet"/>
      <w:lvlText w:val="•"/>
      <w:lvlJc w:val="left"/>
      <w:pPr>
        <w:ind w:left="3428" w:hanging="454"/>
      </w:pPr>
      <w:rPr>
        <w:rFonts w:hint="default"/>
      </w:rPr>
    </w:lvl>
    <w:lvl w:ilvl="4" w:tplc="50F435E4">
      <w:start w:val="1"/>
      <w:numFmt w:val="bullet"/>
      <w:lvlText w:val="•"/>
      <w:lvlJc w:val="left"/>
      <w:pPr>
        <w:ind w:left="4373" w:hanging="454"/>
      </w:pPr>
      <w:rPr>
        <w:rFonts w:hint="default"/>
      </w:rPr>
    </w:lvl>
    <w:lvl w:ilvl="5" w:tplc="FD868C6A">
      <w:start w:val="1"/>
      <w:numFmt w:val="bullet"/>
      <w:lvlText w:val="•"/>
      <w:lvlJc w:val="left"/>
      <w:pPr>
        <w:ind w:left="5317" w:hanging="454"/>
      </w:pPr>
      <w:rPr>
        <w:rFonts w:hint="default"/>
      </w:rPr>
    </w:lvl>
    <w:lvl w:ilvl="6" w:tplc="4EBE253E">
      <w:start w:val="1"/>
      <w:numFmt w:val="bullet"/>
      <w:lvlText w:val="•"/>
      <w:lvlJc w:val="left"/>
      <w:pPr>
        <w:ind w:left="6262" w:hanging="454"/>
      </w:pPr>
      <w:rPr>
        <w:rFonts w:hint="default"/>
      </w:rPr>
    </w:lvl>
    <w:lvl w:ilvl="7" w:tplc="317A96F6">
      <w:start w:val="1"/>
      <w:numFmt w:val="bullet"/>
      <w:lvlText w:val="•"/>
      <w:lvlJc w:val="left"/>
      <w:pPr>
        <w:ind w:left="7206" w:hanging="454"/>
      </w:pPr>
      <w:rPr>
        <w:rFonts w:hint="default"/>
      </w:rPr>
    </w:lvl>
    <w:lvl w:ilvl="8" w:tplc="D2F6D96C">
      <w:start w:val="1"/>
      <w:numFmt w:val="bullet"/>
      <w:lvlText w:val="•"/>
      <w:lvlJc w:val="left"/>
      <w:pPr>
        <w:ind w:left="8151" w:hanging="454"/>
      </w:pPr>
      <w:rPr>
        <w:rFonts w:hint="default"/>
      </w:rPr>
    </w:lvl>
  </w:abstractNum>
  <w:abstractNum w:abstractNumId="3" w15:restartNumberingAfterBreak="0">
    <w:nsid w:val="1F0E0CAA"/>
    <w:multiLevelType w:val="hybridMultilevel"/>
    <w:tmpl w:val="253CCBC0"/>
    <w:lvl w:ilvl="0" w:tplc="410E0698">
      <w:start w:val="2"/>
      <w:numFmt w:val="decimal"/>
      <w:lvlText w:val="%1)"/>
      <w:lvlJc w:val="left"/>
      <w:pPr>
        <w:ind w:left="1864" w:hanging="360"/>
      </w:pPr>
      <w:rPr>
        <w:rFonts w:ascii="Cambria" w:eastAsia="Cambria" w:hAnsi="Cambria" w:hint="default"/>
        <w:w w:val="93"/>
      </w:rPr>
    </w:lvl>
    <w:lvl w:ilvl="1" w:tplc="34A03404">
      <w:start w:val="1"/>
      <w:numFmt w:val="lowerLetter"/>
      <w:lvlText w:val="%2."/>
      <w:lvlJc w:val="left"/>
      <w:pPr>
        <w:ind w:left="2174" w:hanging="353"/>
      </w:pPr>
      <w:rPr>
        <w:rFonts w:ascii="Times New Roman" w:eastAsia="Times New Roman" w:hAnsi="Times New Roman" w:hint="default"/>
        <w:w w:val="85"/>
      </w:rPr>
    </w:lvl>
    <w:lvl w:ilvl="2" w:tplc="C5C21A44">
      <w:start w:val="1"/>
      <w:numFmt w:val="bullet"/>
      <w:lvlText w:val="•"/>
      <w:lvlJc w:val="left"/>
      <w:pPr>
        <w:ind w:left="3162" w:hanging="353"/>
      </w:pPr>
      <w:rPr>
        <w:rFonts w:hint="default"/>
      </w:rPr>
    </w:lvl>
    <w:lvl w:ilvl="3" w:tplc="22BA7FAE">
      <w:start w:val="1"/>
      <w:numFmt w:val="bullet"/>
      <w:lvlText w:val="•"/>
      <w:lvlJc w:val="left"/>
      <w:pPr>
        <w:ind w:left="4144" w:hanging="353"/>
      </w:pPr>
      <w:rPr>
        <w:rFonts w:hint="default"/>
      </w:rPr>
    </w:lvl>
    <w:lvl w:ilvl="4" w:tplc="B9CA27D0">
      <w:start w:val="1"/>
      <w:numFmt w:val="bullet"/>
      <w:lvlText w:val="•"/>
      <w:lvlJc w:val="left"/>
      <w:pPr>
        <w:ind w:left="5126" w:hanging="353"/>
      </w:pPr>
      <w:rPr>
        <w:rFonts w:hint="default"/>
      </w:rPr>
    </w:lvl>
    <w:lvl w:ilvl="5" w:tplc="E1A66138">
      <w:start w:val="1"/>
      <w:numFmt w:val="bullet"/>
      <w:lvlText w:val="•"/>
      <w:lvlJc w:val="left"/>
      <w:pPr>
        <w:ind w:left="6108" w:hanging="353"/>
      </w:pPr>
      <w:rPr>
        <w:rFonts w:hint="default"/>
      </w:rPr>
    </w:lvl>
    <w:lvl w:ilvl="6" w:tplc="0AE44AF4">
      <w:start w:val="1"/>
      <w:numFmt w:val="bullet"/>
      <w:lvlText w:val="•"/>
      <w:lvlJc w:val="left"/>
      <w:pPr>
        <w:ind w:left="7091" w:hanging="353"/>
      </w:pPr>
      <w:rPr>
        <w:rFonts w:hint="default"/>
      </w:rPr>
    </w:lvl>
    <w:lvl w:ilvl="7" w:tplc="D3F63282">
      <w:start w:val="1"/>
      <w:numFmt w:val="bullet"/>
      <w:lvlText w:val="•"/>
      <w:lvlJc w:val="left"/>
      <w:pPr>
        <w:ind w:left="8073" w:hanging="353"/>
      </w:pPr>
      <w:rPr>
        <w:rFonts w:hint="default"/>
      </w:rPr>
    </w:lvl>
    <w:lvl w:ilvl="8" w:tplc="11867F80">
      <w:start w:val="1"/>
      <w:numFmt w:val="bullet"/>
      <w:lvlText w:val="•"/>
      <w:lvlJc w:val="left"/>
      <w:pPr>
        <w:ind w:left="9055" w:hanging="353"/>
      </w:pPr>
      <w:rPr>
        <w:rFonts w:hint="default"/>
      </w:rPr>
    </w:lvl>
  </w:abstractNum>
  <w:abstractNum w:abstractNumId="4" w15:restartNumberingAfterBreak="0">
    <w:nsid w:val="212D6938"/>
    <w:multiLevelType w:val="hybridMultilevel"/>
    <w:tmpl w:val="95E6443E"/>
    <w:lvl w:ilvl="0" w:tplc="1DC6AD74">
      <w:start w:val="1"/>
      <w:numFmt w:val="decimal"/>
      <w:lvlText w:val="%1."/>
      <w:lvlJc w:val="left"/>
      <w:pPr>
        <w:ind w:left="476" w:hanging="361"/>
      </w:pPr>
      <w:rPr>
        <w:rFonts w:ascii="Arial" w:eastAsia="Arial" w:hAnsi="Arial" w:hint="default"/>
        <w:b w:val="0"/>
        <w:bCs/>
        <w:spacing w:val="-1"/>
        <w:w w:val="100"/>
        <w:sz w:val="20"/>
        <w:szCs w:val="20"/>
      </w:rPr>
    </w:lvl>
    <w:lvl w:ilvl="1" w:tplc="4D563C0E">
      <w:start w:val="1"/>
      <w:numFmt w:val="bullet"/>
      <w:lvlText w:val=""/>
      <w:lvlJc w:val="left"/>
      <w:pPr>
        <w:ind w:left="2996" w:hanging="361"/>
      </w:pPr>
      <w:rPr>
        <w:rFonts w:ascii="Wingdings" w:hAnsi="Wingdings" w:hint="default"/>
        <w:color w:val="614F25"/>
        <w:w w:val="100"/>
        <w:sz w:val="20"/>
        <w:szCs w:val="20"/>
      </w:rPr>
    </w:lvl>
    <w:lvl w:ilvl="2" w:tplc="5516BE6A">
      <w:start w:val="1"/>
      <w:numFmt w:val="bullet"/>
      <w:lvlText w:val=""/>
      <w:lvlJc w:val="left"/>
      <w:pPr>
        <w:ind w:left="3715" w:hanging="361"/>
      </w:pPr>
      <w:rPr>
        <w:rFonts w:ascii="Symbol" w:eastAsia="Symbol" w:hAnsi="Symbol" w:hint="default"/>
        <w:w w:val="100"/>
        <w:sz w:val="22"/>
        <w:szCs w:val="22"/>
      </w:rPr>
    </w:lvl>
    <w:lvl w:ilvl="3" w:tplc="86ACF658">
      <w:start w:val="1"/>
      <w:numFmt w:val="bullet"/>
      <w:lvlText w:val="•"/>
      <w:lvlJc w:val="left"/>
      <w:pPr>
        <w:ind w:left="4420" w:hanging="361"/>
      </w:pPr>
      <w:rPr>
        <w:rFonts w:hint="default"/>
      </w:rPr>
    </w:lvl>
    <w:lvl w:ilvl="4" w:tplc="42BA2F48">
      <w:start w:val="1"/>
      <w:numFmt w:val="bullet"/>
      <w:lvlText w:val="•"/>
      <w:lvlJc w:val="left"/>
      <w:pPr>
        <w:ind w:left="5120" w:hanging="361"/>
      </w:pPr>
      <w:rPr>
        <w:rFonts w:hint="default"/>
      </w:rPr>
    </w:lvl>
    <w:lvl w:ilvl="5" w:tplc="51DAA0F8">
      <w:start w:val="1"/>
      <w:numFmt w:val="bullet"/>
      <w:lvlText w:val="•"/>
      <w:lvlJc w:val="left"/>
      <w:pPr>
        <w:ind w:left="5820" w:hanging="361"/>
      </w:pPr>
      <w:rPr>
        <w:rFonts w:hint="default"/>
      </w:rPr>
    </w:lvl>
    <w:lvl w:ilvl="6" w:tplc="C958DCFA">
      <w:start w:val="1"/>
      <w:numFmt w:val="bullet"/>
      <w:lvlText w:val="•"/>
      <w:lvlJc w:val="left"/>
      <w:pPr>
        <w:ind w:left="6520" w:hanging="361"/>
      </w:pPr>
      <w:rPr>
        <w:rFonts w:hint="default"/>
      </w:rPr>
    </w:lvl>
    <w:lvl w:ilvl="7" w:tplc="F38A8FEE">
      <w:start w:val="1"/>
      <w:numFmt w:val="bullet"/>
      <w:lvlText w:val="•"/>
      <w:lvlJc w:val="left"/>
      <w:pPr>
        <w:ind w:left="7220" w:hanging="361"/>
      </w:pPr>
      <w:rPr>
        <w:rFonts w:hint="default"/>
      </w:rPr>
    </w:lvl>
    <w:lvl w:ilvl="8" w:tplc="18D60F46">
      <w:start w:val="1"/>
      <w:numFmt w:val="bullet"/>
      <w:lvlText w:val="•"/>
      <w:lvlJc w:val="left"/>
      <w:pPr>
        <w:ind w:left="7920" w:hanging="361"/>
      </w:pPr>
      <w:rPr>
        <w:rFonts w:hint="default"/>
      </w:rPr>
    </w:lvl>
  </w:abstractNum>
  <w:abstractNum w:abstractNumId="5" w15:restartNumberingAfterBreak="0">
    <w:nsid w:val="3415533C"/>
    <w:multiLevelType w:val="hybridMultilevel"/>
    <w:tmpl w:val="1AB2967E"/>
    <w:lvl w:ilvl="0" w:tplc="FC56FC5A">
      <w:start w:val="1"/>
      <w:numFmt w:val="decimal"/>
      <w:lvlText w:val="%1."/>
      <w:lvlJc w:val="left"/>
      <w:pPr>
        <w:ind w:left="1556" w:hanging="361"/>
      </w:pPr>
      <w:rPr>
        <w:rFonts w:ascii="Arial" w:eastAsia="Arial" w:hAnsi="Arial" w:hint="default"/>
        <w:spacing w:val="-1"/>
        <w:w w:val="100"/>
        <w:sz w:val="20"/>
        <w:szCs w:val="20"/>
      </w:rPr>
    </w:lvl>
    <w:lvl w:ilvl="1" w:tplc="7706A4E4">
      <w:start w:val="1"/>
      <w:numFmt w:val="bullet"/>
      <w:lvlText w:val=""/>
      <w:lvlJc w:val="left"/>
      <w:pPr>
        <w:ind w:left="1916" w:hanging="361"/>
      </w:pPr>
      <w:rPr>
        <w:rFonts w:ascii="Symbol" w:eastAsia="Symbol" w:hAnsi="Symbol" w:hint="default"/>
        <w:w w:val="100"/>
        <w:sz w:val="22"/>
        <w:szCs w:val="22"/>
      </w:rPr>
    </w:lvl>
    <w:lvl w:ilvl="2" w:tplc="7046B420">
      <w:start w:val="1"/>
      <w:numFmt w:val="bullet"/>
      <w:lvlText w:val="•"/>
      <w:lvlJc w:val="left"/>
      <w:pPr>
        <w:ind w:left="2742" w:hanging="361"/>
      </w:pPr>
      <w:rPr>
        <w:rFonts w:hint="default"/>
      </w:rPr>
    </w:lvl>
    <w:lvl w:ilvl="3" w:tplc="E5209C88">
      <w:start w:val="1"/>
      <w:numFmt w:val="bullet"/>
      <w:lvlText w:val="•"/>
      <w:lvlJc w:val="left"/>
      <w:pPr>
        <w:ind w:left="3564" w:hanging="361"/>
      </w:pPr>
      <w:rPr>
        <w:rFonts w:hint="default"/>
      </w:rPr>
    </w:lvl>
    <w:lvl w:ilvl="4" w:tplc="94367C96">
      <w:start w:val="1"/>
      <w:numFmt w:val="bullet"/>
      <w:lvlText w:val="•"/>
      <w:lvlJc w:val="left"/>
      <w:pPr>
        <w:ind w:left="4386" w:hanging="361"/>
      </w:pPr>
      <w:rPr>
        <w:rFonts w:hint="default"/>
      </w:rPr>
    </w:lvl>
    <w:lvl w:ilvl="5" w:tplc="03B82C80">
      <w:start w:val="1"/>
      <w:numFmt w:val="bullet"/>
      <w:lvlText w:val="•"/>
      <w:lvlJc w:val="left"/>
      <w:pPr>
        <w:ind w:left="5208" w:hanging="361"/>
      </w:pPr>
      <w:rPr>
        <w:rFonts w:hint="default"/>
      </w:rPr>
    </w:lvl>
    <w:lvl w:ilvl="6" w:tplc="8188E530">
      <w:start w:val="1"/>
      <w:numFmt w:val="bullet"/>
      <w:lvlText w:val="•"/>
      <w:lvlJc w:val="left"/>
      <w:pPr>
        <w:ind w:left="6031" w:hanging="361"/>
      </w:pPr>
      <w:rPr>
        <w:rFonts w:hint="default"/>
      </w:rPr>
    </w:lvl>
    <w:lvl w:ilvl="7" w:tplc="2648EC76">
      <w:start w:val="1"/>
      <w:numFmt w:val="bullet"/>
      <w:lvlText w:val="•"/>
      <w:lvlJc w:val="left"/>
      <w:pPr>
        <w:ind w:left="6853" w:hanging="361"/>
      </w:pPr>
      <w:rPr>
        <w:rFonts w:hint="default"/>
      </w:rPr>
    </w:lvl>
    <w:lvl w:ilvl="8" w:tplc="2D0C6FB2">
      <w:start w:val="1"/>
      <w:numFmt w:val="bullet"/>
      <w:lvlText w:val="•"/>
      <w:lvlJc w:val="left"/>
      <w:pPr>
        <w:ind w:left="7675" w:hanging="361"/>
      </w:pPr>
      <w:rPr>
        <w:rFonts w:hint="default"/>
      </w:rPr>
    </w:lvl>
  </w:abstractNum>
  <w:abstractNum w:abstractNumId="6" w15:restartNumberingAfterBreak="0">
    <w:nsid w:val="347403DD"/>
    <w:multiLevelType w:val="hybridMultilevel"/>
    <w:tmpl w:val="1AB2967E"/>
    <w:lvl w:ilvl="0" w:tplc="FC56FC5A">
      <w:start w:val="1"/>
      <w:numFmt w:val="decimal"/>
      <w:lvlText w:val="%1."/>
      <w:lvlJc w:val="left"/>
      <w:pPr>
        <w:ind w:left="1556" w:hanging="361"/>
      </w:pPr>
      <w:rPr>
        <w:rFonts w:ascii="Arial" w:eastAsia="Arial" w:hAnsi="Arial" w:hint="default"/>
        <w:spacing w:val="-1"/>
        <w:w w:val="100"/>
        <w:sz w:val="20"/>
        <w:szCs w:val="20"/>
      </w:rPr>
    </w:lvl>
    <w:lvl w:ilvl="1" w:tplc="7706A4E4">
      <w:start w:val="1"/>
      <w:numFmt w:val="bullet"/>
      <w:lvlText w:val=""/>
      <w:lvlJc w:val="left"/>
      <w:pPr>
        <w:ind w:left="1916" w:hanging="361"/>
      </w:pPr>
      <w:rPr>
        <w:rFonts w:ascii="Symbol" w:eastAsia="Symbol" w:hAnsi="Symbol" w:hint="default"/>
        <w:w w:val="100"/>
        <w:sz w:val="22"/>
        <w:szCs w:val="22"/>
      </w:rPr>
    </w:lvl>
    <w:lvl w:ilvl="2" w:tplc="7046B420">
      <w:start w:val="1"/>
      <w:numFmt w:val="bullet"/>
      <w:lvlText w:val="•"/>
      <w:lvlJc w:val="left"/>
      <w:pPr>
        <w:ind w:left="2742" w:hanging="361"/>
      </w:pPr>
      <w:rPr>
        <w:rFonts w:hint="default"/>
      </w:rPr>
    </w:lvl>
    <w:lvl w:ilvl="3" w:tplc="E5209C88">
      <w:start w:val="1"/>
      <w:numFmt w:val="bullet"/>
      <w:lvlText w:val="•"/>
      <w:lvlJc w:val="left"/>
      <w:pPr>
        <w:ind w:left="3564" w:hanging="361"/>
      </w:pPr>
      <w:rPr>
        <w:rFonts w:hint="default"/>
      </w:rPr>
    </w:lvl>
    <w:lvl w:ilvl="4" w:tplc="94367C96">
      <w:start w:val="1"/>
      <w:numFmt w:val="bullet"/>
      <w:lvlText w:val="•"/>
      <w:lvlJc w:val="left"/>
      <w:pPr>
        <w:ind w:left="4386" w:hanging="361"/>
      </w:pPr>
      <w:rPr>
        <w:rFonts w:hint="default"/>
      </w:rPr>
    </w:lvl>
    <w:lvl w:ilvl="5" w:tplc="03B82C80">
      <w:start w:val="1"/>
      <w:numFmt w:val="bullet"/>
      <w:lvlText w:val="•"/>
      <w:lvlJc w:val="left"/>
      <w:pPr>
        <w:ind w:left="5208" w:hanging="361"/>
      </w:pPr>
      <w:rPr>
        <w:rFonts w:hint="default"/>
      </w:rPr>
    </w:lvl>
    <w:lvl w:ilvl="6" w:tplc="8188E530">
      <w:start w:val="1"/>
      <w:numFmt w:val="bullet"/>
      <w:lvlText w:val="•"/>
      <w:lvlJc w:val="left"/>
      <w:pPr>
        <w:ind w:left="6031" w:hanging="361"/>
      </w:pPr>
      <w:rPr>
        <w:rFonts w:hint="default"/>
      </w:rPr>
    </w:lvl>
    <w:lvl w:ilvl="7" w:tplc="2648EC76">
      <w:start w:val="1"/>
      <w:numFmt w:val="bullet"/>
      <w:lvlText w:val="•"/>
      <w:lvlJc w:val="left"/>
      <w:pPr>
        <w:ind w:left="6853" w:hanging="361"/>
      </w:pPr>
      <w:rPr>
        <w:rFonts w:hint="default"/>
      </w:rPr>
    </w:lvl>
    <w:lvl w:ilvl="8" w:tplc="2D0C6FB2">
      <w:start w:val="1"/>
      <w:numFmt w:val="bullet"/>
      <w:lvlText w:val="•"/>
      <w:lvlJc w:val="left"/>
      <w:pPr>
        <w:ind w:left="7675" w:hanging="361"/>
      </w:pPr>
      <w:rPr>
        <w:rFonts w:hint="default"/>
      </w:rPr>
    </w:lvl>
  </w:abstractNum>
  <w:abstractNum w:abstractNumId="7" w15:restartNumberingAfterBreak="0">
    <w:nsid w:val="45A926BC"/>
    <w:multiLevelType w:val="hybridMultilevel"/>
    <w:tmpl w:val="85103B18"/>
    <w:lvl w:ilvl="0" w:tplc="5BD6AF40">
      <w:start w:val="2"/>
      <w:numFmt w:val="decimal"/>
      <w:lvlText w:val="%1)"/>
      <w:lvlJc w:val="left"/>
      <w:pPr>
        <w:ind w:left="1864" w:hanging="360"/>
      </w:pPr>
      <w:rPr>
        <w:rFonts w:ascii="Cambria" w:eastAsia="Cambria" w:hAnsi="Cambria" w:hint="default"/>
        <w:w w:val="93"/>
      </w:rPr>
    </w:lvl>
    <w:lvl w:ilvl="1" w:tplc="BE5429C0">
      <w:start w:val="1"/>
      <w:numFmt w:val="lowerLetter"/>
      <w:lvlText w:val="%2."/>
      <w:lvlJc w:val="left"/>
      <w:pPr>
        <w:ind w:left="2174" w:hanging="353"/>
      </w:pPr>
      <w:rPr>
        <w:rFonts w:ascii="Times New Roman" w:eastAsia="Times New Roman" w:hAnsi="Times New Roman" w:hint="default"/>
        <w:w w:val="85"/>
      </w:rPr>
    </w:lvl>
    <w:lvl w:ilvl="2" w:tplc="F654B8D6">
      <w:start w:val="1"/>
      <w:numFmt w:val="bullet"/>
      <w:lvlText w:val="•"/>
      <w:lvlJc w:val="left"/>
      <w:pPr>
        <w:ind w:left="3162" w:hanging="353"/>
      </w:pPr>
      <w:rPr>
        <w:rFonts w:hint="default"/>
      </w:rPr>
    </w:lvl>
    <w:lvl w:ilvl="3" w:tplc="6EA8BE80">
      <w:start w:val="1"/>
      <w:numFmt w:val="bullet"/>
      <w:lvlText w:val="•"/>
      <w:lvlJc w:val="left"/>
      <w:pPr>
        <w:ind w:left="4144" w:hanging="353"/>
      </w:pPr>
      <w:rPr>
        <w:rFonts w:hint="default"/>
      </w:rPr>
    </w:lvl>
    <w:lvl w:ilvl="4" w:tplc="DD0A41CE">
      <w:start w:val="1"/>
      <w:numFmt w:val="bullet"/>
      <w:lvlText w:val="•"/>
      <w:lvlJc w:val="left"/>
      <w:pPr>
        <w:ind w:left="5126" w:hanging="353"/>
      </w:pPr>
      <w:rPr>
        <w:rFonts w:hint="default"/>
      </w:rPr>
    </w:lvl>
    <w:lvl w:ilvl="5" w:tplc="D6589710">
      <w:start w:val="1"/>
      <w:numFmt w:val="bullet"/>
      <w:lvlText w:val="•"/>
      <w:lvlJc w:val="left"/>
      <w:pPr>
        <w:ind w:left="6108" w:hanging="353"/>
      </w:pPr>
      <w:rPr>
        <w:rFonts w:hint="default"/>
      </w:rPr>
    </w:lvl>
    <w:lvl w:ilvl="6" w:tplc="E160C2CA">
      <w:start w:val="1"/>
      <w:numFmt w:val="bullet"/>
      <w:lvlText w:val="•"/>
      <w:lvlJc w:val="left"/>
      <w:pPr>
        <w:ind w:left="7091" w:hanging="353"/>
      </w:pPr>
      <w:rPr>
        <w:rFonts w:hint="default"/>
      </w:rPr>
    </w:lvl>
    <w:lvl w:ilvl="7" w:tplc="44420BBA">
      <w:start w:val="1"/>
      <w:numFmt w:val="bullet"/>
      <w:lvlText w:val="•"/>
      <w:lvlJc w:val="left"/>
      <w:pPr>
        <w:ind w:left="8073" w:hanging="353"/>
      </w:pPr>
      <w:rPr>
        <w:rFonts w:hint="default"/>
      </w:rPr>
    </w:lvl>
    <w:lvl w:ilvl="8" w:tplc="3C32CE7C">
      <w:start w:val="1"/>
      <w:numFmt w:val="bullet"/>
      <w:lvlText w:val="•"/>
      <w:lvlJc w:val="left"/>
      <w:pPr>
        <w:ind w:left="9055" w:hanging="353"/>
      </w:pPr>
      <w:rPr>
        <w:rFonts w:hint="default"/>
      </w:rPr>
    </w:lvl>
  </w:abstractNum>
  <w:abstractNum w:abstractNumId="8" w15:restartNumberingAfterBreak="0">
    <w:nsid w:val="47E32210"/>
    <w:multiLevelType w:val="hybridMultilevel"/>
    <w:tmpl w:val="14264F38"/>
    <w:lvl w:ilvl="0" w:tplc="A8A8D960">
      <w:start w:val="1"/>
      <w:numFmt w:val="decimal"/>
      <w:lvlText w:val="%1."/>
      <w:lvlJc w:val="left"/>
      <w:pPr>
        <w:ind w:left="823" w:hanging="332"/>
      </w:pPr>
      <w:rPr>
        <w:rFonts w:ascii="Times New Roman" w:eastAsia="Times New Roman" w:hAnsi="Times New Roman" w:hint="default"/>
        <w:color w:val="232323"/>
        <w:w w:val="85"/>
        <w:sz w:val="25"/>
        <w:szCs w:val="25"/>
      </w:rPr>
    </w:lvl>
    <w:lvl w:ilvl="1" w:tplc="EB98C71C">
      <w:start w:val="1"/>
      <w:numFmt w:val="bullet"/>
      <w:lvlText w:val="•"/>
      <w:lvlJc w:val="left"/>
      <w:pPr>
        <w:ind w:left="1740" w:hanging="332"/>
      </w:pPr>
      <w:rPr>
        <w:rFonts w:hint="default"/>
      </w:rPr>
    </w:lvl>
    <w:lvl w:ilvl="2" w:tplc="0DF601A4">
      <w:start w:val="1"/>
      <w:numFmt w:val="bullet"/>
      <w:lvlText w:val="•"/>
      <w:lvlJc w:val="left"/>
      <w:pPr>
        <w:ind w:left="2660" w:hanging="332"/>
      </w:pPr>
      <w:rPr>
        <w:rFonts w:hint="default"/>
      </w:rPr>
    </w:lvl>
    <w:lvl w:ilvl="3" w:tplc="3EB2A7EE">
      <w:start w:val="1"/>
      <w:numFmt w:val="bullet"/>
      <w:lvlText w:val="•"/>
      <w:lvlJc w:val="left"/>
      <w:pPr>
        <w:ind w:left="3580" w:hanging="332"/>
      </w:pPr>
      <w:rPr>
        <w:rFonts w:hint="default"/>
      </w:rPr>
    </w:lvl>
    <w:lvl w:ilvl="4" w:tplc="FD46ED48">
      <w:start w:val="1"/>
      <w:numFmt w:val="bullet"/>
      <w:lvlText w:val="•"/>
      <w:lvlJc w:val="left"/>
      <w:pPr>
        <w:ind w:left="4500" w:hanging="332"/>
      </w:pPr>
      <w:rPr>
        <w:rFonts w:hint="default"/>
      </w:rPr>
    </w:lvl>
    <w:lvl w:ilvl="5" w:tplc="65C0F050">
      <w:start w:val="1"/>
      <w:numFmt w:val="bullet"/>
      <w:lvlText w:val="•"/>
      <w:lvlJc w:val="left"/>
      <w:pPr>
        <w:ind w:left="5420" w:hanging="332"/>
      </w:pPr>
      <w:rPr>
        <w:rFonts w:hint="default"/>
      </w:rPr>
    </w:lvl>
    <w:lvl w:ilvl="6" w:tplc="F306F594">
      <w:start w:val="1"/>
      <w:numFmt w:val="bullet"/>
      <w:lvlText w:val="•"/>
      <w:lvlJc w:val="left"/>
      <w:pPr>
        <w:ind w:left="6340" w:hanging="332"/>
      </w:pPr>
      <w:rPr>
        <w:rFonts w:hint="default"/>
      </w:rPr>
    </w:lvl>
    <w:lvl w:ilvl="7" w:tplc="AF40A958">
      <w:start w:val="1"/>
      <w:numFmt w:val="bullet"/>
      <w:lvlText w:val="•"/>
      <w:lvlJc w:val="left"/>
      <w:pPr>
        <w:ind w:left="7260" w:hanging="332"/>
      </w:pPr>
      <w:rPr>
        <w:rFonts w:hint="default"/>
      </w:rPr>
    </w:lvl>
    <w:lvl w:ilvl="8" w:tplc="2C7A9CBE">
      <w:start w:val="1"/>
      <w:numFmt w:val="bullet"/>
      <w:lvlText w:val="•"/>
      <w:lvlJc w:val="left"/>
      <w:pPr>
        <w:ind w:left="8180" w:hanging="332"/>
      </w:pPr>
      <w:rPr>
        <w:rFonts w:hint="default"/>
      </w:rPr>
    </w:lvl>
  </w:abstractNum>
  <w:abstractNum w:abstractNumId="9" w15:restartNumberingAfterBreak="0">
    <w:nsid w:val="4A9154E5"/>
    <w:multiLevelType w:val="hybridMultilevel"/>
    <w:tmpl w:val="397E2188"/>
    <w:lvl w:ilvl="0" w:tplc="C024A796">
      <w:start w:val="1"/>
      <w:numFmt w:val="decimal"/>
      <w:lvlText w:val="%1)"/>
      <w:lvlJc w:val="left"/>
      <w:pPr>
        <w:ind w:left="824" w:hanging="346"/>
      </w:pPr>
      <w:rPr>
        <w:rFonts w:ascii="Times New Roman" w:eastAsia="Times New Roman" w:hAnsi="Times New Roman" w:hint="default"/>
        <w:color w:val="232323"/>
        <w:spacing w:val="-42"/>
        <w:w w:val="64"/>
        <w:sz w:val="25"/>
        <w:szCs w:val="25"/>
      </w:rPr>
    </w:lvl>
    <w:lvl w:ilvl="1" w:tplc="AED6F160">
      <w:start w:val="1"/>
      <w:numFmt w:val="bullet"/>
      <w:lvlText w:val="•"/>
      <w:lvlJc w:val="left"/>
      <w:pPr>
        <w:ind w:left="1740" w:hanging="346"/>
      </w:pPr>
      <w:rPr>
        <w:rFonts w:hint="default"/>
      </w:rPr>
    </w:lvl>
    <w:lvl w:ilvl="2" w:tplc="7EDEA7E2">
      <w:start w:val="1"/>
      <w:numFmt w:val="bullet"/>
      <w:lvlText w:val="•"/>
      <w:lvlJc w:val="left"/>
      <w:pPr>
        <w:ind w:left="2660" w:hanging="346"/>
      </w:pPr>
      <w:rPr>
        <w:rFonts w:hint="default"/>
      </w:rPr>
    </w:lvl>
    <w:lvl w:ilvl="3" w:tplc="22662730">
      <w:start w:val="1"/>
      <w:numFmt w:val="bullet"/>
      <w:lvlText w:val="•"/>
      <w:lvlJc w:val="left"/>
      <w:pPr>
        <w:ind w:left="3580" w:hanging="346"/>
      </w:pPr>
      <w:rPr>
        <w:rFonts w:hint="default"/>
      </w:rPr>
    </w:lvl>
    <w:lvl w:ilvl="4" w:tplc="E0C6D0D8">
      <w:start w:val="1"/>
      <w:numFmt w:val="bullet"/>
      <w:lvlText w:val="•"/>
      <w:lvlJc w:val="left"/>
      <w:pPr>
        <w:ind w:left="4500" w:hanging="346"/>
      </w:pPr>
      <w:rPr>
        <w:rFonts w:hint="default"/>
      </w:rPr>
    </w:lvl>
    <w:lvl w:ilvl="5" w:tplc="7D68A1D6">
      <w:start w:val="1"/>
      <w:numFmt w:val="bullet"/>
      <w:lvlText w:val="•"/>
      <w:lvlJc w:val="left"/>
      <w:pPr>
        <w:ind w:left="5420" w:hanging="346"/>
      </w:pPr>
      <w:rPr>
        <w:rFonts w:hint="default"/>
      </w:rPr>
    </w:lvl>
    <w:lvl w:ilvl="6" w:tplc="2DE051EA">
      <w:start w:val="1"/>
      <w:numFmt w:val="bullet"/>
      <w:lvlText w:val="•"/>
      <w:lvlJc w:val="left"/>
      <w:pPr>
        <w:ind w:left="6340" w:hanging="346"/>
      </w:pPr>
      <w:rPr>
        <w:rFonts w:hint="default"/>
      </w:rPr>
    </w:lvl>
    <w:lvl w:ilvl="7" w:tplc="D8223F98">
      <w:start w:val="1"/>
      <w:numFmt w:val="bullet"/>
      <w:lvlText w:val="•"/>
      <w:lvlJc w:val="left"/>
      <w:pPr>
        <w:ind w:left="7260" w:hanging="346"/>
      </w:pPr>
      <w:rPr>
        <w:rFonts w:hint="default"/>
      </w:rPr>
    </w:lvl>
    <w:lvl w:ilvl="8" w:tplc="F91E952E">
      <w:start w:val="1"/>
      <w:numFmt w:val="bullet"/>
      <w:lvlText w:val="•"/>
      <w:lvlJc w:val="left"/>
      <w:pPr>
        <w:ind w:left="8180" w:hanging="346"/>
      </w:pPr>
      <w:rPr>
        <w:rFonts w:hint="default"/>
      </w:rPr>
    </w:lvl>
  </w:abstractNum>
  <w:abstractNum w:abstractNumId="10" w15:restartNumberingAfterBreak="0">
    <w:nsid w:val="4AF601A2"/>
    <w:multiLevelType w:val="hybridMultilevel"/>
    <w:tmpl w:val="AECA2416"/>
    <w:lvl w:ilvl="0" w:tplc="DC9AA4FC">
      <w:start w:val="4"/>
      <w:numFmt w:val="decimal"/>
      <w:lvlText w:val="%1."/>
      <w:lvlJc w:val="left"/>
      <w:pPr>
        <w:ind w:left="467" w:hanging="360"/>
      </w:pPr>
      <w:rPr>
        <w:rFonts w:ascii="Times New Roman" w:eastAsia="Times New Roman" w:hAnsi="Times New Roman" w:hint="default"/>
        <w:w w:val="89"/>
      </w:rPr>
    </w:lvl>
    <w:lvl w:ilvl="1" w:tplc="0172F53A">
      <w:start w:val="1"/>
      <w:numFmt w:val="bullet"/>
      <w:lvlText w:val="•"/>
      <w:lvlJc w:val="left"/>
      <w:pPr>
        <w:ind w:left="1720" w:hanging="360"/>
      </w:pPr>
      <w:rPr>
        <w:rFonts w:hint="default"/>
      </w:rPr>
    </w:lvl>
    <w:lvl w:ilvl="2" w:tplc="430C8AFA">
      <w:start w:val="1"/>
      <w:numFmt w:val="bullet"/>
      <w:lvlText w:val="•"/>
      <w:lvlJc w:val="left"/>
      <w:pPr>
        <w:ind w:left="2604" w:hanging="360"/>
      </w:pPr>
      <w:rPr>
        <w:rFonts w:hint="default"/>
      </w:rPr>
    </w:lvl>
    <w:lvl w:ilvl="3" w:tplc="4348881E">
      <w:start w:val="1"/>
      <w:numFmt w:val="bullet"/>
      <w:lvlText w:val="•"/>
      <w:lvlJc w:val="left"/>
      <w:pPr>
        <w:ind w:left="3488" w:hanging="360"/>
      </w:pPr>
      <w:rPr>
        <w:rFonts w:hint="default"/>
      </w:rPr>
    </w:lvl>
    <w:lvl w:ilvl="4" w:tplc="7654F5B0">
      <w:start w:val="1"/>
      <w:numFmt w:val="bullet"/>
      <w:lvlText w:val="•"/>
      <w:lvlJc w:val="left"/>
      <w:pPr>
        <w:ind w:left="4373" w:hanging="360"/>
      </w:pPr>
      <w:rPr>
        <w:rFonts w:hint="default"/>
      </w:rPr>
    </w:lvl>
    <w:lvl w:ilvl="5" w:tplc="F85A578C">
      <w:start w:val="1"/>
      <w:numFmt w:val="bullet"/>
      <w:lvlText w:val="•"/>
      <w:lvlJc w:val="left"/>
      <w:pPr>
        <w:ind w:left="5257" w:hanging="360"/>
      </w:pPr>
      <w:rPr>
        <w:rFonts w:hint="default"/>
      </w:rPr>
    </w:lvl>
    <w:lvl w:ilvl="6" w:tplc="F808D4A2">
      <w:start w:val="1"/>
      <w:numFmt w:val="bullet"/>
      <w:lvlText w:val="•"/>
      <w:lvlJc w:val="left"/>
      <w:pPr>
        <w:ind w:left="6142" w:hanging="360"/>
      </w:pPr>
      <w:rPr>
        <w:rFonts w:hint="default"/>
      </w:rPr>
    </w:lvl>
    <w:lvl w:ilvl="7" w:tplc="C562CE8C">
      <w:start w:val="1"/>
      <w:numFmt w:val="bullet"/>
      <w:lvlText w:val="•"/>
      <w:lvlJc w:val="left"/>
      <w:pPr>
        <w:ind w:left="7026" w:hanging="360"/>
      </w:pPr>
      <w:rPr>
        <w:rFonts w:hint="default"/>
      </w:rPr>
    </w:lvl>
    <w:lvl w:ilvl="8" w:tplc="850E04AE">
      <w:start w:val="1"/>
      <w:numFmt w:val="bullet"/>
      <w:lvlText w:val="•"/>
      <w:lvlJc w:val="left"/>
      <w:pPr>
        <w:ind w:left="7911" w:hanging="360"/>
      </w:pPr>
      <w:rPr>
        <w:rFonts w:hint="default"/>
      </w:rPr>
    </w:lvl>
  </w:abstractNum>
  <w:abstractNum w:abstractNumId="11" w15:restartNumberingAfterBreak="0">
    <w:nsid w:val="4E4D28D9"/>
    <w:multiLevelType w:val="hybridMultilevel"/>
    <w:tmpl w:val="F5EC0EC0"/>
    <w:lvl w:ilvl="0" w:tplc="1DC6AD74">
      <w:start w:val="1"/>
      <w:numFmt w:val="decimal"/>
      <w:lvlText w:val="%1."/>
      <w:lvlJc w:val="left"/>
      <w:pPr>
        <w:ind w:left="476" w:hanging="361"/>
      </w:pPr>
      <w:rPr>
        <w:rFonts w:ascii="Arial" w:eastAsia="Arial" w:hAnsi="Arial" w:hint="default"/>
        <w:b w:val="0"/>
        <w:bCs/>
        <w:spacing w:val="-1"/>
        <w:w w:val="100"/>
        <w:sz w:val="20"/>
        <w:szCs w:val="20"/>
      </w:rPr>
    </w:lvl>
    <w:lvl w:ilvl="1" w:tplc="EB4A24C2">
      <w:start w:val="1"/>
      <w:numFmt w:val="bullet"/>
      <w:lvlText w:val=""/>
      <w:lvlJc w:val="left"/>
      <w:pPr>
        <w:ind w:left="2996" w:hanging="361"/>
      </w:pPr>
      <w:rPr>
        <w:rFonts w:ascii="Wingdings" w:hAnsi="Wingdings" w:hint="default"/>
        <w:color w:val="003B5C"/>
        <w:w w:val="100"/>
        <w:sz w:val="20"/>
        <w:szCs w:val="20"/>
      </w:rPr>
    </w:lvl>
    <w:lvl w:ilvl="2" w:tplc="23B42DC8">
      <w:start w:val="1"/>
      <w:numFmt w:val="bullet"/>
      <w:lvlText w:val=""/>
      <w:lvlJc w:val="left"/>
      <w:pPr>
        <w:ind w:left="3715" w:hanging="361"/>
      </w:pPr>
      <w:rPr>
        <w:rFonts w:ascii="Wingdings" w:hAnsi="Wingdings" w:hint="default"/>
        <w:color w:val="003B5C"/>
        <w:w w:val="100"/>
        <w:sz w:val="22"/>
        <w:szCs w:val="22"/>
      </w:rPr>
    </w:lvl>
    <w:lvl w:ilvl="3" w:tplc="86ACF658">
      <w:start w:val="1"/>
      <w:numFmt w:val="bullet"/>
      <w:lvlText w:val="•"/>
      <w:lvlJc w:val="left"/>
      <w:pPr>
        <w:ind w:left="4420" w:hanging="361"/>
      </w:pPr>
      <w:rPr>
        <w:rFonts w:hint="default"/>
      </w:rPr>
    </w:lvl>
    <w:lvl w:ilvl="4" w:tplc="42BA2F48">
      <w:start w:val="1"/>
      <w:numFmt w:val="bullet"/>
      <w:lvlText w:val="•"/>
      <w:lvlJc w:val="left"/>
      <w:pPr>
        <w:ind w:left="5120" w:hanging="361"/>
      </w:pPr>
      <w:rPr>
        <w:rFonts w:hint="default"/>
      </w:rPr>
    </w:lvl>
    <w:lvl w:ilvl="5" w:tplc="51DAA0F8">
      <w:start w:val="1"/>
      <w:numFmt w:val="bullet"/>
      <w:lvlText w:val="•"/>
      <w:lvlJc w:val="left"/>
      <w:pPr>
        <w:ind w:left="5820" w:hanging="361"/>
      </w:pPr>
      <w:rPr>
        <w:rFonts w:hint="default"/>
      </w:rPr>
    </w:lvl>
    <w:lvl w:ilvl="6" w:tplc="C958DCFA">
      <w:start w:val="1"/>
      <w:numFmt w:val="bullet"/>
      <w:lvlText w:val="•"/>
      <w:lvlJc w:val="left"/>
      <w:pPr>
        <w:ind w:left="6520" w:hanging="361"/>
      </w:pPr>
      <w:rPr>
        <w:rFonts w:hint="default"/>
      </w:rPr>
    </w:lvl>
    <w:lvl w:ilvl="7" w:tplc="F38A8FEE">
      <w:start w:val="1"/>
      <w:numFmt w:val="bullet"/>
      <w:lvlText w:val="•"/>
      <w:lvlJc w:val="left"/>
      <w:pPr>
        <w:ind w:left="7220" w:hanging="361"/>
      </w:pPr>
      <w:rPr>
        <w:rFonts w:hint="default"/>
      </w:rPr>
    </w:lvl>
    <w:lvl w:ilvl="8" w:tplc="18D60F46">
      <w:start w:val="1"/>
      <w:numFmt w:val="bullet"/>
      <w:lvlText w:val="•"/>
      <w:lvlJc w:val="left"/>
      <w:pPr>
        <w:ind w:left="7920" w:hanging="361"/>
      </w:pPr>
      <w:rPr>
        <w:rFonts w:hint="default"/>
      </w:rPr>
    </w:lvl>
  </w:abstractNum>
  <w:abstractNum w:abstractNumId="12" w15:restartNumberingAfterBreak="0">
    <w:nsid w:val="4EB54E39"/>
    <w:multiLevelType w:val="hybridMultilevel"/>
    <w:tmpl w:val="52D4070A"/>
    <w:lvl w:ilvl="0" w:tplc="F4C00E02">
      <w:start w:val="1"/>
      <w:numFmt w:val="bullet"/>
      <w:pStyle w:val="gai-Bullets"/>
      <w:lvlText w:val=""/>
      <w:lvlJc w:val="left"/>
      <w:pPr>
        <w:tabs>
          <w:tab w:val="num" w:pos="360"/>
        </w:tabs>
        <w:ind w:left="360" w:hanging="360"/>
      </w:pPr>
      <w:rPr>
        <w:rFonts w:ascii="Wingdings" w:hAnsi="Wingdings" w:hint="default"/>
        <w:color w:val="826E59"/>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241C0"/>
    <w:multiLevelType w:val="hybridMultilevel"/>
    <w:tmpl w:val="42BE035A"/>
    <w:lvl w:ilvl="0" w:tplc="E9FE7122">
      <w:start w:val="4"/>
      <w:numFmt w:val="decimal"/>
      <w:lvlText w:val="%1."/>
      <w:lvlJc w:val="left"/>
      <w:pPr>
        <w:ind w:left="640" w:hanging="533"/>
      </w:pPr>
      <w:rPr>
        <w:rFonts w:ascii="Times New Roman" w:eastAsia="Times New Roman" w:hAnsi="Times New Roman" w:hint="default"/>
        <w:w w:val="107"/>
        <w:position w:val="1"/>
      </w:rPr>
    </w:lvl>
    <w:lvl w:ilvl="1" w:tplc="BD6E9CE4">
      <w:start w:val="1"/>
      <w:numFmt w:val="bullet"/>
      <w:lvlText w:val="•"/>
      <w:lvlJc w:val="left"/>
      <w:pPr>
        <w:ind w:left="1580" w:hanging="533"/>
      </w:pPr>
      <w:rPr>
        <w:rFonts w:hint="default"/>
      </w:rPr>
    </w:lvl>
    <w:lvl w:ilvl="2" w:tplc="670CA500">
      <w:start w:val="1"/>
      <w:numFmt w:val="bullet"/>
      <w:lvlText w:val="•"/>
      <w:lvlJc w:val="left"/>
      <w:pPr>
        <w:ind w:left="2520" w:hanging="533"/>
      </w:pPr>
      <w:rPr>
        <w:rFonts w:hint="default"/>
      </w:rPr>
    </w:lvl>
    <w:lvl w:ilvl="3" w:tplc="9ABEF092">
      <w:start w:val="1"/>
      <w:numFmt w:val="bullet"/>
      <w:lvlText w:val="•"/>
      <w:lvlJc w:val="left"/>
      <w:pPr>
        <w:ind w:left="3460" w:hanging="533"/>
      </w:pPr>
      <w:rPr>
        <w:rFonts w:hint="default"/>
      </w:rPr>
    </w:lvl>
    <w:lvl w:ilvl="4" w:tplc="D85AA39C">
      <w:start w:val="1"/>
      <w:numFmt w:val="bullet"/>
      <w:lvlText w:val="•"/>
      <w:lvlJc w:val="left"/>
      <w:pPr>
        <w:ind w:left="4400" w:hanging="533"/>
      </w:pPr>
      <w:rPr>
        <w:rFonts w:hint="default"/>
      </w:rPr>
    </w:lvl>
    <w:lvl w:ilvl="5" w:tplc="0CB61DB4">
      <w:start w:val="1"/>
      <w:numFmt w:val="bullet"/>
      <w:lvlText w:val="•"/>
      <w:lvlJc w:val="left"/>
      <w:pPr>
        <w:ind w:left="5340" w:hanging="533"/>
      </w:pPr>
      <w:rPr>
        <w:rFonts w:hint="default"/>
      </w:rPr>
    </w:lvl>
    <w:lvl w:ilvl="6" w:tplc="D996F7F8">
      <w:start w:val="1"/>
      <w:numFmt w:val="bullet"/>
      <w:lvlText w:val="•"/>
      <w:lvlJc w:val="left"/>
      <w:pPr>
        <w:ind w:left="6280" w:hanging="533"/>
      </w:pPr>
      <w:rPr>
        <w:rFonts w:hint="default"/>
      </w:rPr>
    </w:lvl>
    <w:lvl w:ilvl="7" w:tplc="8C40EC54">
      <w:start w:val="1"/>
      <w:numFmt w:val="bullet"/>
      <w:lvlText w:val="•"/>
      <w:lvlJc w:val="left"/>
      <w:pPr>
        <w:ind w:left="7220" w:hanging="533"/>
      </w:pPr>
      <w:rPr>
        <w:rFonts w:hint="default"/>
      </w:rPr>
    </w:lvl>
    <w:lvl w:ilvl="8" w:tplc="0D32A0DC">
      <w:start w:val="1"/>
      <w:numFmt w:val="bullet"/>
      <w:lvlText w:val="•"/>
      <w:lvlJc w:val="left"/>
      <w:pPr>
        <w:ind w:left="8160" w:hanging="533"/>
      </w:pPr>
      <w:rPr>
        <w:rFonts w:hint="default"/>
      </w:rPr>
    </w:lvl>
  </w:abstractNum>
  <w:abstractNum w:abstractNumId="14" w15:restartNumberingAfterBreak="0">
    <w:nsid w:val="62D55932"/>
    <w:multiLevelType w:val="hybridMultilevel"/>
    <w:tmpl w:val="F5EC0EC0"/>
    <w:lvl w:ilvl="0" w:tplc="1DC6AD74">
      <w:start w:val="1"/>
      <w:numFmt w:val="decimal"/>
      <w:lvlText w:val="%1."/>
      <w:lvlJc w:val="left"/>
      <w:pPr>
        <w:ind w:left="476" w:hanging="361"/>
      </w:pPr>
      <w:rPr>
        <w:rFonts w:ascii="Arial" w:eastAsia="Arial" w:hAnsi="Arial" w:hint="default"/>
        <w:b w:val="0"/>
        <w:bCs/>
        <w:spacing w:val="-1"/>
        <w:w w:val="100"/>
        <w:sz w:val="20"/>
        <w:szCs w:val="20"/>
      </w:rPr>
    </w:lvl>
    <w:lvl w:ilvl="1" w:tplc="EB4A24C2">
      <w:start w:val="1"/>
      <w:numFmt w:val="bullet"/>
      <w:lvlText w:val=""/>
      <w:lvlJc w:val="left"/>
      <w:pPr>
        <w:ind w:left="2996" w:hanging="361"/>
      </w:pPr>
      <w:rPr>
        <w:rFonts w:ascii="Wingdings" w:hAnsi="Wingdings" w:hint="default"/>
        <w:color w:val="003B5C"/>
        <w:w w:val="100"/>
        <w:sz w:val="20"/>
        <w:szCs w:val="20"/>
      </w:rPr>
    </w:lvl>
    <w:lvl w:ilvl="2" w:tplc="23B42DC8">
      <w:start w:val="1"/>
      <w:numFmt w:val="bullet"/>
      <w:lvlText w:val=""/>
      <w:lvlJc w:val="left"/>
      <w:pPr>
        <w:ind w:left="3715" w:hanging="361"/>
      </w:pPr>
      <w:rPr>
        <w:rFonts w:ascii="Wingdings" w:hAnsi="Wingdings" w:hint="default"/>
        <w:color w:val="003B5C"/>
        <w:w w:val="100"/>
        <w:sz w:val="22"/>
        <w:szCs w:val="22"/>
      </w:rPr>
    </w:lvl>
    <w:lvl w:ilvl="3" w:tplc="86ACF658">
      <w:start w:val="1"/>
      <w:numFmt w:val="bullet"/>
      <w:lvlText w:val="•"/>
      <w:lvlJc w:val="left"/>
      <w:pPr>
        <w:ind w:left="4420" w:hanging="361"/>
      </w:pPr>
      <w:rPr>
        <w:rFonts w:hint="default"/>
      </w:rPr>
    </w:lvl>
    <w:lvl w:ilvl="4" w:tplc="42BA2F48">
      <w:start w:val="1"/>
      <w:numFmt w:val="bullet"/>
      <w:lvlText w:val="•"/>
      <w:lvlJc w:val="left"/>
      <w:pPr>
        <w:ind w:left="5120" w:hanging="361"/>
      </w:pPr>
      <w:rPr>
        <w:rFonts w:hint="default"/>
      </w:rPr>
    </w:lvl>
    <w:lvl w:ilvl="5" w:tplc="51DAA0F8">
      <w:start w:val="1"/>
      <w:numFmt w:val="bullet"/>
      <w:lvlText w:val="•"/>
      <w:lvlJc w:val="left"/>
      <w:pPr>
        <w:ind w:left="5820" w:hanging="361"/>
      </w:pPr>
      <w:rPr>
        <w:rFonts w:hint="default"/>
      </w:rPr>
    </w:lvl>
    <w:lvl w:ilvl="6" w:tplc="C958DCFA">
      <w:start w:val="1"/>
      <w:numFmt w:val="bullet"/>
      <w:lvlText w:val="•"/>
      <w:lvlJc w:val="left"/>
      <w:pPr>
        <w:ind w:left="6520" w:hanging="361"/>
      </w:pPr>
      <w:rPr>
        <w:rFonts w:hint="default"/>
      </w:rPr>
    </w:lvl>
    <w:lvl w:ilvl="7" w:tplc="F38A8FEE">
      <w:start w:val="1"/>
      <w:numFmt w:val="bullet"/>
      <w:lvlText w:val="•"/>
      <w:lvlJc w:val="left"/>
      <w:pPr>
        <w:ind w:left="7220" w:hanging="361"/>
      </w:pPr>
      <w:rPr>
        <w:rFonts w:hint="default"/>
      </w:rPr>
    </w:lvl>
    <w:lvl w:ilvl="8" w:tplc="18D60F46">
      <w:start w:val="1"/>
      <w:numFmt w:val="bullet"/>
      <w:lvlText w:val="•"/>
      <w:lvlJc w:val="left"/>
      <w:pPr>
        <w:ind w:left="7920" w:hanging="361"/>
      </w:pPr>
      <w:rPr>
        <w:rFonts w:hint="default"/>
      </w:rPr>
    </w:lvl>
  </w:abstractNum>
  <w:abstractNum w:abstractNumId="15" w15:restartNumberingAfterBreak="0">
    <w:nsid w:val="64B0791E"/>
    <w:multiLevelType w:val="hybridMultilevel"/>
    <w:tmpl w:val="52A27990"/>
    <w:lvl w:ilvl="0" w:tplc="FEEC4D64">
      <w:start w:val="1"/>
      <w:numFmt w:val="bullet"/>
      <w:pStyle w:val="gai-Bullets-LAST"/>
      <w:lvlText w:val=""/>
      <w:lvlJc w:val="left"/>
      <w:pPr>
        <w:tabs>
          <w:tab w:val="num" w:pos="360"/>
        </w:tabs>
        <w:ind w:left="360" w:hanging="360"/>
      </w:pPr>
      <w:rPr>
        <w:rFonts w:ascii="Wingdings" w:hAnsi="Wingdings" w:hint="default"/>
        <w:color w:val="826E59"/>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8A2CD1"/>
    <w:multiLevelType w:val="hybridMultilevel"/>
    <w:tmpl w:val="F5EC0EC0"/>
    <w:lvl w:ilvl="0" w:tplc="1DC6AD74">
      <w:start w:val="1"/>
      <w:numFmt w:val="decimal"/>
      <w:lvlText w:val="%1."/>
      <w:lvlJc w:val="left"/>
      <w:pPr>
        <w:ind w:left="476" w:hanging="361"/>
      </w:pPr>
      <w:rPr>
        <w:rFonts w:ascii="Arial" w:eastAsia="Arial" w:hAnsi="Arial" w:hint="default"/>
        <w:b w:val="0"/>
        <w:bCs/>
        <w:spacing w:val="-1"/>
        <w:w w:val="100"/>
        <w:sz w:val="20"/>
        <w:szCs w:val="20"/>
      </w:rPr>
    </w:lvl>
    <w:lvl w:ilvl="1" w:tplc="EB4A24C2">
      <w:start w:val="1"/>
      <w:numFmt w:val="bullet"/>
      <w:lvlText w:val=""/>
      <w:lvlJc w:val="left"/>
      <w:pPr>
        <w:ind w:left="2996" w:hanging="361"/>
      </w:pPr>
      <w:rPr>
        <w:rFonts w:ascii="Wingdings" w:hAnsi="Wingdings" w:hint="default"/>
        <w:color w:val="003B5C"/>
        <w:w w:val="100"/>
        <w:sz w:val="20"/>
        <w:szCs w:val="20"/>
      </w:rPr>
    </w:lvl>
    <w:lvl w:ilvl="2" w:tplc="23B42DC8">
      <w:start w:val="1"/>
      <w:numFmt w:val="bullet"/>
      <w:lvlText w:val=""/>
      <w:lvlJc w:val="left"/>
      <w:pPr>
        <w:ind w:left="3715" w:hanging="361"/>
      </w:pPr>
      <w:rPr>
        <w:rFonts w:ascii="Wingdings" w:hAnsi="Wingdings" w:hint="default"/>
        <w:color w:val="003B5C"/>
        <w:w w:val="100"/>
        <w:sz w:val="22"/>
        <w:szCs w:val="22"/>
      </w:rPr>
    </w:lvl>
    <w:lvl w:ilvl="3" w:tplc="86ACF658">
      <w:start w:val="1"/>
      <w:numFmt w:val="bullet"/>
      <w:lvlText w:val="•"/>
      <w:lvlJc w:val="left"/>
      <w:pPr>
        <w:ind w:left="4420" w:hanging="361"/>
      </w:pPr>
      <w:rPr>
        <w:rFonts w:hint="default"/>
      </w:rPr>
    </w:lvl>
    <w:lvl w:ilvl="4" w:tplc="42BA2F48">
      <w:start w:val="1"/>
      <w:numFmt w:val="bullet"/>
      <w:lvlText w:val="•"/>
      <w:lvlJc w:val="left"/>
      <w:pPr>
        <w:ind w:left="5120" w:hanging="361"/>
      </w:pPr>
      <w:rPr>
        <w:rFonts w:hint="default"/>
      </w:rPr>
    </w:lvl>
    <w:lvl w:ilvl="5" w:tplc="51DAA0F8">
      <w:start w:val="1"/>
      <w:numFmt w:val="bullet"/>
      <w:lvlText w:val="•"/>
      <w:lvlJc w:val="left"/>
      <w:pPr>
        <w:ind w:left="5820" w:hanging="361"/>
      </w:pPr>
      <w:rPr>
        <w:rFonts w:hint="default"/>
      </w:rPr>
    </w:lvl>
    <w:lvl w:ilvl="6" w:tplc="C958DCFA">
      <w:start w:val="1"/>
      <w:numFmt w:val="bullet"/>
      <w:lvlText w:val="•"/>
      <w:lvlJc w:val="left"/>
      <w:pPr>
        <w:ind w:left="6520" w:hanging="361"/>
      </w:pPr>
      <w:rPr>
        <w:rFonts w:hint="default"/>
      </w:rPr>
    </w:lvl>
    <w:lvl w:ilvl="7" w:tplc="F38A8FEE">
      <w:start w:val="1"/>
      <w:numFmt w:val="bullet"/>
      <w:lvlText w:val="•"/>
      <w:lvlJc w:val="left"/>
      <w:pPr>
        <w:ind w:left="7220" w:hanging="361"/>
      </w:pPr>
      <w:rPr>
        <w:rFonts w:hint="default"/>
      </w:rPr>
    </w:lvl>
    <w:lvl w:ilvl="8" w:tplc="18D60F46">
      <w:start w:val="1"/>
      <w:numFmt w:val="bullet"/>
      <w:lvlText w:val="•"/>
      <w:lvlJc w:val="left"/>
      <w:pPr>
        <w:ind w:left="7920" w:hanging="361"/>
      </w:pPr>
      <w:rPr>
        <w:rFonts w:hint="default"/>
      </w:rPr>
    </w:lvl>
  </w:abstractNum>
  <w:abstractNum w:abstractNumId="17" w15:restartNumberingAfterBreak="0">
    <w:nsid w:val="6BB263CF"/>
    <w:multiLevelType w:val="hybridMultilevel"/>
    <w:tmpl w:val="73AE5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897489"/>
    <w:multiLevelType w:val="hybridMultilevel"/>
    <w:tmpl w:val="124C3904"/>
    <w:lvl w:ilvl="0" w:tplc="96748340">
      <w:start w:val="3"/>
      <w:numFmt w:val="decimal"/>
      <w:lvlText w:val="%1."/>
      <w:lvlJc w:val="left"/>
      <w:pPr>
        <w:ind w:left="807" w:hanging="360"/>
      </w:pPr>
      <w:rPr>
        <w:rFonts w:ascii="Times New Roman" w:eastAsia="Times New Roman" w:hAnsi="Times New Roman" w:hint="default"/>
        <w:w w:val="92"/>
      </w:rPr>
    </w:lvl>
    <w:lvl w:ilvl="1" w:tplc="8D0A1F70">
      <w:start w:val="1"/>
      <w:numFmt w:val="bullet"/>
      <w:lvlText w:val="•"/>
      <w:lvlJc w:val="left"/>
      <w:pPr>
        <w:ind w:left="1724" w:hanging="360"/>
      </w:pPr>
      <w:rPr>
        <w:rFonts w:hint="default"/>
      </w:rPr>
    </w:lvl>
    <w:lvl w:ilvl="2" w:tplc="877E57CE">
      <w:start w:val="1"/>
      <w:numFmt w:val="bullet"/>
      <w:lvlText w:val="•"/>
      <w:lvlJc w:val="left"/>
      <w:pPr>
        <w:ind w:left="2648" w:hanging="360"/>
      </w:pPr>
      <w:rPr>
        <w:rFonts w:hint="default"/>
      </w:rPr>
    </w:lvl>
    <w:lvl w:ilvl="3" w:tplc="0D4C5DCA">
      <w:start w:val="1"/>
      <w:numFmt w:val="bullet"/>
      <w:lvlText w:val="•"/>
      <w:lvlJc w:val="left"/>
      <w:pPr>
        <w:ind w:left="3572" w:hanging="360"/>
      </w:pPr>
      <w:rPr>
        <w:rFonts w:hint="default"/>
      </w:rPr>
    </w:lvl>
    <w:lvl w:ilvl="4" w:tplc="72188F28">
      <w:start w:val="1"/>
      <w:numFmt w:val="bullet"/>
      <w:lvlText w:val="•"/>
      <w:lvlJc w:val="left"/>
      <w:pPr>
        <w:ind w:left="4496" w:hanging="360"/>
      </w:pPr>
      <w:rPr>
        <w:rFonts w:hint="default"/>
      </w:rPr>
    </w:lvl>
    <w:lvl w:ilvl="5" w:tplc="6F5C8DFA">
      <w:start w:val="1"/>
      <w:numFmt w:val="bullet"/>
      <w:lvlText w:val="•"/>
      <w:lvlJc w:val="left"/>
      <w:pPr>
        <w:ind w:left="5420" w:hanging="360"/>
      </w:pPr>
      <w:rPr>
        <w:rFonts w:hint="default"/>
      </w:rPr>
    </w:lvl>
    <w:lvl w:ilvl="6" w:tplc="48AEC326">
      <w:start w:val="1"/>
      <w:numFmt w:val="bullet"/>
      <w:lvlText w:val="•"/>
      <w:lvlJc w:val="left"/>
      <w:pPr>
        <w:ind w:left="6344" w:hanging="360"/>
      </w:pPr>
      <w:rPr>
        <w:rFonts w:hint="default"/>
      </w:rPr>
    </w:lvl>
    <w:lvl w:ilvl="7" w:tplc="38E4D14E">
      <w:start w:val="1"/>
      <w:numFmt w:val="bullet"/>
      <w:lvlText w:val="•"/>
      <w:lvlJc w:val="left"/>
      <w:pPr>
        <w:ind w:left="7268" w:hanging="360"/>
      </w:pPr>
      <w:rPr>
        <w:rFonts w:hint="default"/>
      </w:rPr>
    </w:lvl>
    <w:lvl w:ilvl="8" w:tplc="333A8938">
      <w:start w:val="1"/>
      <w:numFmt w:val="bullet"/>
      <w:lvlText w:val="•"/>
      <w:lvlJc w:val="left"/>
      <w:pPr>
        <w:ind w:left="8192" w:hanging="360"/>
      </w:pPr>
      <w:rPr>
        <w:rFonts w:hint="default"/>
      </w:rPr>
    </w:lvl>
  </w:abstractNum>
  <w:abstractNum w:abstractNumId="19" w15:restartNumberingAfterBreak="0">
    <w:nsid w:val="734868E4"/>
    <w:multiLevelType w:val="hybridMultilevel"/>
    <w:tmpl w:val="723E1474"/>
    <w:lvl w:ilvl="0" w:tplc="0E648BFE">
      <w:start w:val="2"/>
      <w:numFmt w:val="decimal"/>
      <w:lvlText w:val="%1."/>
      <w:lvlJc w:val="left"/>
      <w:pPr>
        <w:ind w:left="823" w:hanging="360"/>
        <w:jc w:val="right"/>
      </w:pPr>
      <w:rPr>
        <w:rFonts w:ascii="Cambria" w:eastAsia="Cambria" w:hAnsi="Cambria" w:hint="default"/>
        <w:w w:val="95"/>
      </w:rPr>
    </w:lvl>
    <w:lvl w:ilvl="1" w:tplc="3300FF66">
      <w:start w:val="1"/>
      <w:numFmt w:val="lowerLetter"/>
      <w:lvlText w:val="%2."/>
      <w:lvlJc w:val="left"/>
      <w:pPr>
        <w:ind w:left="1507" w:hanging="360"/>
      </w:pPr>
      <w:rPr>
        <w:rFonts w:ascii="Times New Roman" w:eastAsia="Times New Roman" w:hAnsi="Times New Roman" w:hint="default"/>
        <w:w w:val="90"/>
        <w:position w:val="1"/>
      </w:rPr>
    </w:lvl>
    <w:lvl w:ilvl="2" w:tplc="7E9C8BB4">
      <w:start w:val="1"/>
      <w:numFmt w:val="bullet"/>
      <w:lvlText w:val="•"/>
      <w:lvlJc w:val="left"/>
      <w:pPr>
        <w:ind w:left="2446" w:hanging="360"/>
      </w:pPr>
      <w:rPr>
        <w:rFonts w:hint="default"/>
      </w:rPr>
    </w:lvl>
    <w:lvl w:ilvl="3" w:tplc="0518A852">
      <w:start w:val="1"/>
      <w:numFmt w:val="bullet"/>
      <w:lvlText w:val="•"/>
      <w:lvlJc w:val="left"/>
      <w:pPr>
        <w:ind w:left="3393" w:hanging="360"/>
      </w:pPr>
      <w:rPr>
        <w:rFonts w:hint="default"/>
      </w:rPr>
    </w:lvl>
    <w:lvl w:ilvl="4" w:tplc="CC0C8D70">
      <w:start w:val="1"/>
      <w:numFmt w:val="bullet"/>
      <w:lvlText w:val="•"/>
      <w:lvlJc w:val="left"/>
      <w:pPr>
        <w:ind w:left="4340" w:hanging="360"/>
      </w:pPr>
      <w:rPr>
        <w:rFonts w:hint="default"/>
      </w:rPr>
    </w:lvl>
    <w:lvl w:ilvl="5" w:tplc="AAB6826C">
      <w:start w:val="1"/>
      <w:numFmt w:val="bullet"/>
      <w:lvlText w:val="•"/>
      <w:lvlJc w:val="left"/>
      <w:pPr>
        <w:ind w:left="5286" w:hanging="360"/>
      </w:pPr>
      <w:rPr>
        <w:rFonts w:hint="default"/>
      </w:rPr>
    </w:lvl>
    <w:lvl w:ilvl="6" w:tplc="0D9C7B5A">
      <w:start w:val="1"/>
      <w:numFmt w:val="bullet"/>
      <w:lvlText w:val="•"/>
      <w:lvlJc w:val="left"/>
      <w:pPr>
        <w:ind w:left="6233" w:hanging="360"/>
      </w:pPr>
      <w:rPr>
        <w:rFonts w:hint="default"/>
      </w:rPr>
    </w:lvl>
    <w:lvl w:ilvl="7" w:tplc="9828B2AE">
      <w:start w:val="1"/>
      <w:numFmt w:val="bullet"/>
      <w:lvlText w:val="•"/>
      <w:lvlJc w:val="left"/>
      <w:pPr>
        <w:ind w:left="7180" w:hanging="360"/>
      </w:pPr>
      <w:rPr>
        <w:rFonts w:hint="default"/>
      </w:rPr>
    </w:lvl>
    <w:lvl w:ilvl="8" w:tplc="31946F3E">
      <w:start w:val="1"/>
      <w:numFmt w:val="bullet"/>
      <w:lvlText w:val="•"/>
      <w:lvlJc w:val="left"/>
      <w:pPr>
        <w:ind w:left="8126" w:hanging="360"/>
      </w:pPr>
      <w:rPr>
        <w:rFonts w:hint="default"/>
      </w:rPr>
    </w:lvl>
  </w:abstractNum>
  <w:abstractNum w:abstractNumId="20" w15:restartNumberingAfterBreak="0">
    <w:nsid w:val="7EF97B6B"/>
    <w:multiLevelType w:val="hybridMultilevel"/>
    <w:tmpl w:val="0C42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456539">
    <w:abstractNumId w:val="8"/>
  </w:num>
  <w:num w:numId="2" w16cid:durableId="207181591">
    <w:abstractNumId w:val="9"/>
  </w:num>
  <w:num w:numId="3" w16cid:durableId="1483698567">
    <w:abstractNumId w:val="13"/>
  </w:num>
  <w:num w:numId="4" w16cid:durableId="1197893577">
    <w:abstractNumId w:val="10"/>
  </w:num>
  <w:num w:numId="5" w16cid:durableId="474561">
    <w:abstractNumId w:val="19"/>
  </w:num>
  <w:num w:numId="6" w16cid:durableId="1620717138">
    <w:abstractNumId w:val="1"/>
  </w:num>
  <w:num w:numId="7" w16cid:durableId="127288726">
    <w:abstractNumId w:val="2"/>
  </w:num>
  <w:num w:numId="8" w16cid:durableId="1549564175">
    <w:abstractNumId w:val="7"/>
  </w:num>
  <w:num w:numId="9" w16cid:durableId="1240753861">
    <w:abstractNumId w:val="0"/>
  </w:num>
  <w:num w:numId="10" w16cid:durableId="733896287">
    <w:abstractNumId w:val="14"/>
  </w:num>
  <w:num w:numId="11" w16cid:durableId="1896350275">
    <w:abstractNumId w:val="6"/>
  </w:num>
  <w:num w:numId="12" w16cid:durableId="435948602">
    <w:abstractNumId w:val="3"/>
  </w:num>
  <w:num w:numId="13" w16cid:durableId="2066490480">
    <w:abstractNumId w:val="17"/>
  </w:num>
  <w:num w:numId="14" w16cid:durableId="953901735">
    <w:abstractNumId w:val="18"/>
  </w:num>
  <w:num w:numId="15" w16cid:durableId="1470590599">
    <w:abstractNumId w:val="12"/>
  </w:num>
  <w:num w:numId="16" w16cid:durableId="968704482">
    <w:abstractNumId w:val="15"/>
  </w:num>
  <w:num w:numId="17" w16cid:durableId="766851040">
    <w:abstractNumId w:val="5"/>
  </w:num>
  <w:num w:numId="18" w16cid:durableId="1756852824">
    <w:abstractNumId w:val="4"/>
  </w:num>
  <w:num w:numId="19" w16cid:durableId="2001076726">
    <w:abstractNumId w:val="16"/>
  </w:num>
  <w:num w:numId="20" w16cid:durableId="1664698163">
    <w:abstractNumId w:val="11"/>
  </w:num>
  <w:num w:numId="21" w16cid:durableId="8521145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B57"/>
    <w:rsid w:val="00003379"/>
    <w:rsid w:val="000038D9"/>
    <w:rsid w:val="00016436"/>
    <w:rsid w:val="00031725"/>
    <w:rsid w:val="00043076"/>
    <w:rsid w:val="0004738E"/>
    <w:rsid w:val="00072ACA"/>
    <w:rsid w:val="000906E9"/>
    <w:rsid w:val="000969E5"/>
    <w:rsid w:val="000B4C78"/>
    <w:rsid w:val="000F0254"/>
    <w:rsid w:val="00104FA2"/>
    <w:rsid w:val="00121E41"/>
    <w:rsid w:val="001239D7"/>
    <w:rsid w:val="00137C26"/>
    <w:rsid w:val="00143768"/>
    <w:rsid w:val="00152D52"/>
    <w:rsid w:val="00167BEE"/>
    <w:rsid w:val="00184882"/>
    <w:rsid w:val="001866BF"/>
    <w:rsid w:val="00187D0B"/>
    <w:rsid w:val="001A443B"/>
    <w:rsid w:val="001A4A6D"/>
    <w:rsid w:val="001B5081"/>
    <w:rsid w:val="001B5986"/>
    <w:rsid w:val="001C6F86"/>
    <w:rsid w:val="001C7487"/>
    <w:rsid w:val="001C7AC0"/>
    <w:rsid w:val="001D1585"/>
    <w:rsid w:val="001D210F"/>
    <w:rsid w:val="001D4B72"/>
    <w:rsid w:val="001E5EE4"/>
    <w:rsid w:val="001F653E"/>
    <w:rsid w:val="002160D7"/>
    <w:rsid w:val="0021736B"/>
    <w:rsid w:val="00227990"/>
    <w:rsid w:val="00240542"/>
    <w:rsid w:val="00250597"/>
    <w:rsid w:val="00256BF2"/>
    <w:rsid w:val="00286F3B"/>
    <w:rsid w:val="00293243"/>
    <w:rsid w:val="002B0123"/>
    <w:rsid w:val="002B45C3"/>
    <w:rsid w:val="002C3B2D"/>
    <w:rsid w:val="002E2679"/>
    <w:rsid w:val="002F1433"/>
    <w:rsid w:val="002F6E5C"/>
    <w:rsid w:val="00336BDD"/>
    <w:rsid w:val="003525B9"/>
    <w:rsid w:val="0035633E"/>
    <w:rsid w:val="00357A07"/>
    <w:rsid w:val="00363A16"/>
    <w:rsid w:val="00375B0A"/>
    <w:rsid w:val="00377F7A"/>
    <w:rsid w:val="00396260"/>
    <w:rsid w:val="0039693F"/>
    <w:rsid w:val="003A07E6"/>
    <w:rsid w:val="003D1BC7"/>
    <w:rsid w:val="003D21BC"/>
    <w:rsid w:val="003D7113"/>
    <w:rsid w:val="003E018D"/>
    <w:rsid w:val="003E2B42"/>
    <w:rsid w:val="003E4082"/>
    <w:rsid w:val="003F7D06"/>
    <w:rsid w:val="00400F0D"/>
    <w:rsid w:val="00406D2C"/>
    <w:rsid w:val="00420840"/>
    <w:rsid w:val="004335B0"/>
    <w:rsid w:val="0043642C"/>
    <w:rsid w:val="00436663"/>
    <w:rsid w:val="004418CF"/>
    <w:rsid w:val="00450A7E"/>
    <w:rsid w:val="00455E52"/>
    <w:rsid w:val="0045638B"/>
    <w:rsid w:val="00457D8B"/>
    <w:rsid w:val="00463D78"/>
    <w:rsid w:val="00465058"/>
    <w:rsid w:val="00466D64"/>
    <w:rsid w:val="00475226"/>
    <w:rsid w:val="004B22F6"/>
    <w:rsid w:val="004C6924"/>
    <w:rsid w:val="004D2D13"/>
    <w:rsid w:val="004E4396"/>
    <w:rsid w:val="004F6909"/>
    <w:rsid w:val="005072B9"/>
    <w:rsid w:val="005310A0"/>
    <w:rsid w:val="00534209"/>
    <w:rsid w:val="00542FF9"/>
    <w:rsid w:val="00556B3A"/>
    <w:rsid w:val="005622FB"/>
    <w:rsid w:val="0059270F"/>
    <w:rsid w:val="00592963"/>
    <w:rsid w:val="005A5A10"/>
    <w:rsid w:val="005C0246"/>
    <w:rsid w:val="005F59FC"/>
    <w:rsid w:val="00603B1D"/>
    <w:rsid w:val="006154D4"/>
    <w:rsid w:val="00615616"/>
    <w:rsid w:val="00625901"/>
    <w:rsid w:val="00641DEF"/>
    <w:rsid w:val="0064267C"/>
    <w:rsid w:val="00644C05"/>
    <w:rsid w:val="00645DD2"/>
    <w:rsid w:val="00671387"/>
    <w:rsid w:val="00677362"/>
    <w:rsid w:val="006922AE"/>
    <w:rsid w:val="006964AE"/>
    <w:rsid w:val="006A053C"/>
    <w:rsid w:val="006A166A"/>
    <w:rsid w:val="006A3677"/>
    <w:rsid w:val="006A6B92"/>
    <w:rsid w:val="006B0E37"/>
    <w:rsid w:val="006B1819"/>
    <w:rsid w:val="006B357D"/>
    <w:rsid w:val="006B74C5"/>
    <w:rsid w:val="006B7B57"/>
    <w:rsid w:val="006C32D5"/>
    <w:rsid w:val="006C4128"/>
    <w:rsid w:val="006C7D90"/>
    <w:rsid w:val="006D006E"/>
    <w:rsid w:val="006E755D"/>
    <w:rsid w:val="006E78E2"/>
    <w:rsid w:val="007021C5"/>
    <w:rsid w:val="00706450"/>
    <w:rsid w:val="007163B8"/>
    <w:rsid w:val="00716846"/>
    <w:rsid w:val="00734ABE"/>
    <w:rsid w:val="007467C3"/>
    <w:rsid w:val="0075580B"/>
    <w:rsid w:val="00781DEE"/>
    <w:rsid w:val="007A23D9"/>
    <w:rsid w:val="007B1698"/>
    <w:rsid w:val="007E6882"/>
    <w:rsid w:val="008107FF"/>
    <w:rsid w:val="00853FB1"/>
    <w:rsid w:val="008541A2"/>
    <w:rsid w:val="00854B06"/>
    <w:rsid w:val="008626C7"/>
    <w:rsid w:val="008915DE"/>
    <w:rsid w:val="00895074"/>
    <w:rsid w:val="008A0830"/>
    <w:rsid w:val="008B7F4C"/>
    <w:rsid w:val="008C3832"/>
    <w:rsid w:val="008E3A87"/>
    <w:rsid w:val="008F01CC"/>
    <w:rsid w:val="0090145E"/>
    <w:rsid w:val="0091234A"/>
    <w:rsid w:val="00924579"/>
    <w:rsid w:val="00936CAA"/>
    <w:rsid w:val="00952159"/>
    <w:rsid w:val="0095223E"/>
    <w:rsid w:val="00955C47"/>
    <w:rsid w:val="009645F8"/>
    <w:rsid w:val="00967D2E"/>
    <w:rsid w:val="00972F88"/>
    <w:rsid w:val="009758E8"/>
    <w:rsid w:val="00980E5E"/>
    <w:rsid w:val="009824B7"/>
    <w:rsid w:val="0098473B"/>
    <w:rsid w:val="009B3142"/>
    <w:rsid w:val="009B7A7F"/>
    <w:rsid w:val="009D26E0"/>
    <w:rsid w:val="009F7A02"/>
    <w:rsid w:val="00A01670"/>
    <w:rsid w:val="00A016E2"/>
    <w:rsid w:val="00A04C4F"/>
    <w:rsid w:val="00A074AB"/>
    <w:rsid w:val="00A13804"/>
    <w:rsid w:val="00A138AE"/>
    <w:rsid w:val="00A25877"/>
    <w:rsid w:val="00A26AC9"/>
    <w:rsid w:val="00A31DB5"/>
    <w:rsid w:val="00A340F1"/>
    <w:rsid w:val="00A36A01"/>
    <w:rsid w:val="00A65941"/>
    <w:rsid w:val="00AA5B2F"/>
    <w:rsid w:val="00AB268D"/>
    <w:rsid w:val="00AC73D1"/>
    <w:rsid w:val="00AD13BE"/>
    <w:rsid w:val="00AF206A"/>
    <w:rsid w:val="00AF458E"/>
    <w:rsid w:val="00B009A4"/>
    <w:rsid w:val="00B13B63"/>
    <w:rsid w:val="00B167A5"/>
    <w:rsid w:val="00B17D08"/>
    <w:rsid w:val="00B62D86"/>
    <w:rsid w:val="00B6331E"/>
    <w:rsid w:val="00B70967"/>
    <w:rsid w:val="00B737CE"/>
    <w:rsid w:val="00B76C83"/>
    <w:rsid w:val="00B7771A"/>
    <w:rsid w:val="00BC3CAC"/>
    <w:rsid w:val="00BD6595"/>
    <w:rsid w:val="00BF30D9"/>
    <w:rsid w:val="00BF7FFE"/>
    <w:rsid w:val="00C051CB"/>
    <w:rsid w:val="00C0644C"/>
    <w:rsid w:val="00C06893"/>
    <w:rsid w:val="00C07D97"/>
    <w:rsid w:val="00C20F60"/>
    <w:rsid w:val="00C307AB"/>
    <w:rsid w:val="00C30D66"/>
    <w:rsid w:val="00C460B8"/>
    <w:rsid w:val="00C4695E"/>
    <w:rsid w:val="00C70A45"/>
    <w:rsid w:val="00C76A3C"/>
    <w:rsid w:val="00C77CD0"/>
    <w:rsid w:val="00C8036C"/>
    <w:rsid w:val="00D070BF"/>
    <w:rsid w:val="00D11950"/>
    <w:rsid w:val="00D12EB8"/>
    <w:rsid w:val="00D324C5"/>
    <w:rsid w:val="00D33C80"/>
    <w:rsid w:val="00D40676"/>
    <w:rsid w:val="00D702DA"/>
    <w:rsid w:val="00D91362"/>
    <w:rsid w:val="00DB48F7"/>
    <w:rsid w:val="00DB4D82"/>
    <w:rsid w:val="00DC0EF6"/>
    <w:rsid w:val="00DC7E65"/>
    <w:rsid w:val="00DD3053"/>
    <w:rsid w:val="00DD79E3"/>
    <w:rsid w:val="00DE2FBE"/>
    <w:rsid w:val="00DE3FB7"/>
    <w:rsid w:val="00DE6990"/>
    <w:rsid w:val="00DF77E6"/>
    <w:rsid w:val="00E33512"/>
    <w:rsid w:val="00E35A82"/>
    <w:rsid w:val="00E46893"/>
    <w:rsid w:val="00E52597"/>
    <w:rsid w:val="00E54CD8"/>
    <w:rsid w:val="00E775AA"/>
    <w:rsid w:val="00E87D53"/>
    <w:rsid w:val="00EB5F6D"/>
    <w:rsid w:val="00ED3C3A"/>
    <w:rsid w:val="00EE1EA2"/>
    <w:rsid w:val="00EE529B"/>
    <w:rsid w:val="00EF2560"/>
    <w:rsid w:val="00EF548A"/>
    <w:rsid w:val="00EF6086"/>
    <w:rsid w:val="00F325B6"/>
    <w:rsid w:val="00F35C50"/>
    <w:rsid w:val="00F404A7"/>
    <w:rsid w:val="00F475DE"/>
    <w:rsid w:val="00F75A99"/>
    <w:rsid w:val="00FB1200"/>
    <w:rsid w:val="00FB2989"/>
    <w:rsid w:val="00FB6A3D"/>
    <w:rsid w:val="00FD0BFF"/>
    <w:rsid w:val="00FD5012"/>
    <w:rsid w:val="00FE2993"/>
    <w:rsid w:val="00FE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B3E85"/>
  <w15:docId w15:val="{AFF71D56-026D-4780-A676-D2BCE690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7"/>
      <w:ind w:left="2747"/>
      <w:outlineLvl w:val="0"/>
    </w:pPr>
    <w:rPr>
      <w:rFonts w:ascii="Arial" w:eastAsia="Arial" w:hAnsi="Arial"/>
      <w:b/>
      <w:bCs/>
      <w:sz w:val="30"/>
      <w:szCs w:val="30"/>
    </w:rPr>
  </w:style>
  <w:style w:type="paragraph" w:styleId="Heading2">
    <w:name w:val="heading 2"/>
    <w:basedOn w:val="Normal"/>
    <w:uiPriority w:val="1"/>
    <w:qFormat/>
    <w:pPr>
      <w:spacing w:before="36"/>
      <w:outlineLvl w:val="1"/>
    </w:pPr>
    <w:rPr>
      <w:rFonts w:ascii="Arial" w:eastAsia="Arial" w:hAnsi="Arial"/>
      <w:b/>
      <w:bCs/>
      <w:sz w:val="28"/>
      <w:szCs w:val="28"/>
    </w:rPr>
  </w:style>
  <w:style w:type="paragraph" w:styleId="Heading3">
    <w:name w:val="heading 3"/>
    <w:basedOn w:val="Normal"/>
    <w:uiPriority w:val="1"/>
    <w:qFormat/>
    <w:pPr>
      <w:spacing w:before="59"/>
      <w:outlineLvl w:val="2"/>
    </w:pPr>
    <w:rPr>
      <w:rFonts w:ascii="Arial" w:eastAsia="Arial" w:hAnsi="Arial"/>
      <w:b/>
      <w:bCs/>
      <w:i/>
      <w:sz w:val="28"/>
      <w:szCs w:val="28"/>
    </w:rPr>
  </w:style>
  <w:style w:type="paragraph" w:styleId="Heading4">
    <w:name w:val="heading 4"/>
    <w:basedOn w:val="Normal"/>
    <w:uiPriority w:val="1"/>
    <w:qFormat/>
    <w:pPr>
      <w:outlineLvl w:val="3"/>
    </w:pPr>
    <w:rPr>
      <w:rFonts w:ascii="Times New Roman" w:eastAsia="Times New Roman" w:hAnsi="Times New Roman"/>
      <w:sz w:val="25"/>
      <w:szCs w:val="25"/>
    </w:rPr>
  </w:style>
  <w:style w:type="paragraph" w:styleId="Heading5">
    <w:name w:val="heading 5"/>
    <w:basedOn w:val="Normal"/>
    <w:uiPriority w:val="1"/>
    <w:qFormat/>
    <w:pPr>
      <w:ind w:left="115"/>
      <w:outlineLvl w:val="4"/>
    </w:pPr>
    <w:rPr>
      <w:rFonts w:ascii="Arial" w:eastAsia="Arial" w:hAnsi="Arial"/>
      <w:b/>
      <w:bCs/>
      <w:sz w:val="24"/>
      <w:szCs w:val="24"/>
    </w:rPr>
  </w:style>
  <w:style w:type="paragraph" w:styleId="Heading6">
    <w:name w:val="heading 6"/>
    <w:basedOn w:val="Normal"/>
    <w:uiPriority w:val="1"/>
    <w:qFormat/>
    <w:pPr>
      <w:ind w:left="115"/>
      <w:outlineLvl w:val="5"/>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gai-bodytext">
    <w:name w:val="gai - body text"/>
    <w:basedOn w:val="Normal"/>
    <w:rsid w:val="00A26AC9"/>
    <w:pPr>
      <w:widowControl/>
      <w:spacing w:before="60" w:after="120"/>
    </w:pPr>
    <w:rPr>
      <w:rFonts w:ascii="Arial" w:eastAsia="Times New Roman" w:hAnsi="Arial" w:cs="Arial"/>
      <w:sz w:val="20"/>
      <w:szCs w:val="20"/>
    </w:rPr>
  </w:style>
  <w:style w:type="paragraph" w:customStyle="1" w:styleId="gai-Bullets">
    <w:name w:val="gai - Bullets"/>
    <w:basedOn w:val="gai-bodytext"/>
    <w:rsid w:val="00A26AC9"/>
    <w:pPr>
      <w:numPr>
        <w:numId w:val="15"/>
      </w:numPr>
      <w:spacing w:after="60"/>
    </w:pPr>
  </w:style>
  <w:style w:type="paragraph" w:customStyle="1" w:styleId="gai-Bullets-LAST">
    <w:name w:val="gai - Bullets -LAST"/>
    <w:basedOn w:val="gai-Bullets"/>
    <w:rsid w:val="00A26AC9"/>
    <w:pPr>
      <w:numPr>
        <w:numId w:val="16"/>
      </w:numPr>
      <w:spacing w:after="120"/>
    </w:pPr>
  </w:style>
  <w:style w:type="character" w:styleId="Strong">
    <w:name w:val="Strong"/>
    <w:basedOn w:val="DefaultParagraphFont"/>
    <w:qFormat/>
    <w:rsid w:val="00A26AC9"/>
    <w:rPr>
      <w:b/>
      <w:bCs/>
    </w:rPr>
  </w:style>
  <w:style w:type="paragraph" w:styleId="Header">
    <w:name w:val="header"/>
    <w:basedOn w:val="Normal"/>
    <w:link w:val="HeaderChar"/>
    <w:uiPriority w:val="99"/>
    <w:unhideWhenUsed/>
    <w:rsid w:val="000906E9"/>
    <w:pPr>
      <w:tabs>
        <w:tab w:val="center" w:pos="4680"/>
        <w:tab w:val="right" w:pos="9360"/>
      </w:tabs>
    </w:pPr>
  </w:style>
  <w:style w:type="character" w:customStyle="1" w:styleId="HeaderChar">
    <w:name w:val="Header Char"/>
    <w:basedOn w:val="DefaultParagraphFont"/>
    <w:link w:val="Header"/>
    <w:uiPriority w:val="99"/>
    <w:rsid w:val="000906E9"/>
  </w:style>
  <w:style w:type="paragraph" w:styleId="Footer">
    <w:name w:val="footer"/>
    <w:basedOn w:val="Normal"/>
    <w:link w:val="FooterChar"/>
    <w:uiPriority w:val="99"/>
    <w:unhideWhenUsed/>
    <w:rsid w:val="000906E9"/>
    <w:pPr>
      <w:tabs>
        <w:tab w:val="center" w:pos="4680"/>
        <w:tab w:val="right" w:pos="9360"/>
      </w:tabs>
    </w:pPr>
  </w:style>
  <w:style w:type="character" w:customStyle="1" w:styleId="FooterChar">
    <w:name w:val="Footer Char"/>
    <w:basedOn w:val="DefaultParagraphFont"/>
    <w:link w:val="Footer"/>
    <w:uiPriority w:val="99"/>
    <w:rsid w:val="000906E9"/>
  </w:style>
  <w:style w:type="character" w:styleId="CommentReference">
    <w:name w:val="annotation reference"/>
    <w:basedOn w:val="DefaultParagraphFont"/>
    <w:uiPriority w:val="99"/>
    <w:semiHidden/>
    <w:unhideWhenUsed/>
    <w:rsid w:val="00644C05"/>
    <w:rPr>
      <w:sz w:val="16"/>
      <w:szCs w:val="16"/>
    </w:rPr>
  </w:style>
  <w:style w:type="paragraph" w:styleId="CommentText">
    <w:name w:val="annotation text"/>
    <w:basedOn w:val="Normal"/>
    <w:link w:val="CommentTextChar"/>
    <w:uiPriority w:val="99"/>
    <w:semiHidden/>
    <w:unhideWhenUsed/>
    <w:rsid w:val="00644C05"/>
    <w:rPr>
      <w:sz w:val="20"/>
      <w:szCs w:val="20"/>
    </w:rPr>
  </w:style>
  <w:style w:type="character" w:customStyle="1" w:styleId="CommentTextChar">
    <w:name w:val="Comment Text Char"/>
    <w:basedOn w:val="DefaultParagraphFont"/>
    <w:link w:val="CommentText"/>
    <w:uiPriority w:val="99"/>
    <w:semiHidden/>
    <w:rsid w:val="00644C05"/>
    <w:rPr>
      <w:sz w:val="20"/>
      <w:szCs w:val="20"/>
    </w:rPr>
  </w:style>
  <w:style w:type="paragraph" w:styleId="CommentSubject">
    <w:name w:val="annotation subject"/>
    <w:basedOn w:val="CommentText"/>
    <w:next w:val="CommentText"/>
    <w:link w:val="CommentSubjectChar"/>
    <w:uiPriority w:val="99"/>
    <w:semiHidden/>
    <w:unhideWhenUsed/>
    <w:rsid w:val="00644C05"/>
    <w:rPr>
      <w:b/>
      <w:bCs/>
    </w:rPr>
  </w:style>
  <w:style w:type="character" w:customStyle="1" w:styleId="CommentSubjectChar">
    <w:name w:val="Comment Subject Char"/>
    <w:basedOn w:val="CommentTextChar"/>
    <w:link w:val="CommentSubject"/>
    <w:uiPriority w:val="99"/>
    <w:semiHidden/>
    <w:rsid w:val="00644C05"/>
    <w:rPr>
      <w:b/>
      <w:bCs/>
      <w:sz w:val="20"/>
      <w:szCs w:val="20"/>
    </w:rPr>
  </w:style>
  <w:style w:type="paragraph" w:styleId="BalloonText">
    <w:name w:val="Balloon Text"/>
    <w:basedOn w:val="Normal"/>
    <w:link w:val="BalloonTextChar"/>
    <w:uiPriority w:val="99"/>
    <w:semiHidden/>
    <w:unhideWhenUsed/>
    <w:rsid w:val="00644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C05"/>
    <w:rPr>
      <w:rFonts w:ascii="Segoe UI" w:hAnsi="Segoe UI" w:cs="Segoe UI"/>
      <w:sz w:val="18"/>
      <w:szCs w:val="18"/>
    </w:rPr>
  </w:style>
  <w:style w:type="paragraph" w:customStyle="1" w:styleId="gai-subheading1">
    <w:name w:val="gai - subheading 1"/>
    <w:basedOn w:val="Normal"/>
    <w:link w:val="gai-subheading1Char"/>
    <w:autoRedefine/>
    <w:qFormat/>
    <w:rsid w:val="00677362"/>
    <w:pPr>
      <w:keepNext/>
      <w:widowControl/>
      <w:spacing w:before="240" w:after="120"/>
    </w:pPr>
    <w:rPr>
      <w:rFonts w:ascii="Tahoma" w:eastAsia="Times New Roman" w:hAnsi="Tahoma" w:cs="Tahoma"/>
      <w:b/>
      <w:color w:val="614F25"/>
      <w:sz w:val="24"/>
      <w:szCs w:val="20"/>
    </w:rPr>
  </w:style>
  <w:style w:type="character" w:customStyle="1" w:styleId="gai-subheading1Char">
    <w:name w:val="gai - subheading 1 Char"/>
    <w:basedOn w:val="DefaultParagraphFont"/>
    <w:link w:val="gai-subheading1"/>
    <w:rsid w:val="00677362"/>
    <w:rPr>
      <w:rFonts w:ascii="Tahoma" w:eastAsia="Times New Roman" w:hAnsi="Tahoma" w:cs="Tahoma"/>
      <w:b/>
      <w:color w:val="614F25"/>
      <w:sz w:val="24"/>
      <w:szCs w:val="20"/>
    </w:rPr>
  </w:style>
  <w:style w:type="paragraph" w:customStyle="1" w:styleId="gai-bodyparagraphs">
    <w:name w:val="gai - body paragraphs"/>
    <w:basedOn w:val="gai-bodytext"/>
    <w:link w:val="gai-bodyparagraphsChar"/>
    <w:qFormat/>
    <w:rsid w:val="006B1819"/>
  </w:style>
  <w:style w:type="character" w:customStyle="1" w:styleId="gai-bodyparagraphsChar">
    <w:name w:val="gai - body paragraphs Char"/>
    <w:basedOn w:val="DefaultParagraphFont"/>
    <w:link w:val="gai-bodyparagraphs"/>
    <w:rsid w:val="006B1819"/>
    <w:rPr>
      <w:rFonts w:ascii="Arial" w:eastAsia="Times New Roman" w:hAnsi="Arial" w:cs="Arial"/>
      <w:sz w:val="20"/>
      <w:szCs w:val="20"/>
    </w:rPr>
  </w:style>
  <w:style w:type="paragraph" w:customStyle="1" w:styleId="gai-subheading2">
    <w:name w:val="gai - subheading 2"/>
    <w:basedOn w:val="Normal"/>
    <w:link w:val="gai-subheading2Char"/>
    <w:autoRedefine/>
    <w:qFormat/>
    <w:rsid w:val="00D324C5"/>
    <w:pPr>
      <w:keepNext/>
      <w:widowControl/>
      <w:tabs>
        <w:tab w:val="left" w:pos="900"/>
      </w:tabs>
      <w:spacing w:before="200" w:after="120"/>
      <w:outlineLvl w:val="1"/>
    </w:pPr>
    <w:rPr>
      <w:rFonts w:ascii="Arial" w:eastAsia="Times New Roman" w:hAnsi="Arial" w:cs="Arial"/>
      <w:b/>
      <w:bCs/>
      <w:iCs/>
      <w:color w:val="003B5C"/>
      <w:szCs w:val="28"/>
    </w:rPr>
  </w:style>
  <w:style w:type="character" w:customStyle="1" w:styleId="gai-subheading2Char">
    <w:name w:val="gai - subheading 2 Char"/>
    <w:basedOn w:val="DefaultParagraphFont"/>
    <w:link w:val="gai-subheading2"/>
    <w:rsid w:val="00D324C5"/>
    <w:rPr>
      <w:rFonts w:ascii="Arial" w:eastAsia="Times New Roman" w:hAnsi="Arial" w:cs="Arial"/>
      <w:b/>
      <w:bCs/>
      <w:iCs/>
      <w:color w:val="003B5C"/>
      <w:szCs w:val="28"/>
    </w:rPr>
  </w:style>
  <w:style w:type="paragraph" w:customStyle="1" w:styleId="gai-subheading3">
    <w:name w:val="gai - subheading 3"/>
    <w:basedOn w:val="Normal"/>
    <w:link w:val="gai-subheading3Char"/>
    <w:autoRedefine/>
    <w:qFormat/>
    <w:rsid w:val="007E6882"/>
    <w:pPr>
      <w:keepNext/>
      <w:widowControl/>
      <w:tabs>
        <w:tab w:val="left" w:pos="900"/>
      </w:tabs>
      <w:spacing w:before="120" w:after="120"/>
      <w:outlineLvl w:val="2"/>
    </w:pPr>
    <w:rPr>
      <w:rFonts w:ascii="Arial" w:eastAsia="Times New Roman" w:hAnsi="Arial" w:cs="Arial"/>
      <w:b/>
      <w:bCs/>
      <w:color w:val="7BAFD4"/>
      <w:sz w:val="20"/>
      <w:szCs w:val="26"/>
    </w:rPr>
  </w:style>
  <w:style w:type="character" w:customStyle="1" w:styleId="gai-subheading3Char">
    <w:name w:val="gai - subheading 3 Char"/>
    <w:basedOn w:val="DefaultParagraphFont"/>
    <w:link w:val="gai-subheading3"/>
    <w:rsid w:val="007E6882"/>
    <w:rPr>
      <w:rFonts w:ascii="Arial" w:eastAsia="Times New Roman" w:hAnsi="Arial" w:cs="Arial"/>
      <w:b/>
      <w:bCs/>
      <w:color w:val="7BAFD4"/>
      <w:sz w:val="20"/>
      <w:szCs w:val="26"/>
    </w:rPr>
  </w:style>
  <w:style w:type="paragraph" w:customStyle="1" w:styleId="gai-brownbullet">
    <w:name w:val="gai-brown bullet"/>
    <w:basedOn w:val="Normal"/>
    <w:link w:val="gai-brownbulletChar"/>
    <w:qFormat/>
    <w:rsid w:val="006B1819"/>
    <w:pPr>
      <w:widowControl/>
      <w:spacing w:before="60" w:after="120"/>
    </w:pPr>
    <w:rPr>
      <w:rFonts w:ascii="Arial" w:eastAsia="Times New Roman" w:hAnsi="Arial" w:cs="Arial"/>
      <w:color w:val="614F25"/>
      <w:sz w:val="20"/>
      <w:szCs w:val="20"/>
    </w:rPr>
  </w:style>
  <w:style w:type="character" w:customStyle="1" w:styleId="gai-brownbulletChar">
    <w:name w:val="gai-brown bullet Char"/>
    <w:basedOn w:val="DefaultParagraphFont"/>
    <w:link w:val="gai-brownbullet"/>
    <w:rsid w:val="006B1819"/>
    <w:rPr>
      <w:rFonts w:ascii="Arial" w:eastAsia="Times New Roman" w:hAnsi="Arial" w:cs="Arial"/>
      <w:color w:val="614F25"/>
      <w:sz w:val="20"/>
      <w:szCs w:val="20"/>
    </w:rPr>
  </w:style>
  <w:style w:type="paragraph" w:customStyle="1" w:styleId="gai-bluesubbullet">
    <w:name w:val="gai - blue sub bullet"/>
    <w:basedOn w:val="gai-brownbullet"/>
    <w:link w:val="gai-bluesubbulletChar"/>
    <w:qFormat/>
    <w:rsid w:val="00677362"/>
    <w:pPr>
      <w:ind w:left="1080" w:hanging="360"/>
    </w:pPr>
    <w:rPr>
      <w:color w:val="000000" w:themeColor="text1"/>
    </w:rPr>
  </w:style>
  <w:style w:type="character" w:customStyle="1" w:styleId="gai-bluesubbulletChar">
    <w:name w:val="gai - blue sub bullet Char"/>
    <w:basedOn w:val="gai-brownbulletChar"/>
    <w:link w:val="gai-bluesubbullet"/>
    <w:rsid w:val="00677362"/>
    <w:rPr>
      <w:rFonts w:ascii="Arial" w:eastAsia="Times New Roman" w:hAnsi="Arial" w:cs="Arial"/>
      <w:color w:val="000000" w:themeColor="text1"/>
      <w:sz w:val="20"/>
      <w:szCs w:val="20"/>
    </w:rPr>
  </w:style>
  <w:style w:type="paragraph" w:customStyle="1" w:styleId="gai-titlepage1">
    <w:name w:val="gai - title page 1"/>
    <w:basedOn w:val="Normal"/>
    <w:qFormat/>
    <w:rsid w:val="00C07D97"/>
    <w:pPr>
      <w:widowControl/>
      <w:spacing w:after="240"/>
      <w:ind w:right="810"/>
      <w:jc w:val="right"/>
    </w:pPr>
    <w:rPr>
      <w:rFonts w:ascii="Tahoma" w:eastAsia="Calibri" w:hAnsi="Tahoma" w:cs="Tahoma"/>
      <w:color w:val="614F25"/>
      <w:sz w:val="36"/>
    </w:rPr>
  </w:style>
  <w:style w:type="paragraph" w:customStyle="1" w:styleId="gai-titlepage2">
    <w:name w:val="gai - title page 2"/>
    <w:basedOn w:val="Normal"/>
    <w:qFormat/>
    <w:rsid w:val="00C07D97"/>
    <w:pPr>
      <w:widowControl/>
      <w:ind w:right="810"/>
      <w:jc w:val="right"/>
    </w:pPr>
    <w:rPr>
      <w:rFonts w:ascii="Tahoma" w:eastAsia="Calibri" w:hAnsi="Tahoma" w:cs="Tahoma"/>
      <w:color w:val="614F25"/>
      <w:sz w:val="28"/>
    </w:rPr>
  </w:style>
  <w:style w:type="character" w:customStyle="1" w:styleId="gai-titlepage4Char">
    <w:name w:val="gai - title page 4 Char"/>
    <w:basedOn w:val="DefaultParagraphFont"/>
    <w:link w:val="gai-titlepage4"/>
    <w:rsid w:val="006B357D"/>
    <w:rPr>
      <w:rFonts w:eastAsia="Calibri" w:cs="Tahoma"/>
      <w:color w:val="614F25"/>
    </w:rPr>
  </w:style>
  <w:style w:type="paragraph" w:customStyle="1" w:styleId="gai-titlepage4">
    <w:name w:val="gai - title page 4"/>
    <w:basedOn w:val="Normal"/>
    <w:link w:val="gai-titlepage4Char"/>
    <w:qFormat/>
    <w:rsid w:val="006B357D"/>
    <w:pPr>
      <w:widowControl/>
      <w:spacing w:after="200" w:line="276" w:lineRule="auto"/>
      <w:ind w:right="810"/>
      <w:jc w:val="right"/>
    </w:pPr>
    <w:rPr>
      <w:rFonts w:eastAsia="Calibri" w:cs="Tahoma"/>
      <w:color w:val="614F25"/>
    </w:rPr>
  </w:style>
  <w:style w:type="table" w:customStyle="1" w:styleId="TableGrid1">
    <w:name w:val="Table Grid1"/>
    <w:basedOn w:val="TableNormal"/>
    <w:next w:val="TableGrid"/>
    <w:uiPriority w:val="59"/>
    <w:rsid w:val="006B357D"/>
    <w:pPr>
      <w:widowControl/>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i-titlepagefooter">
    <w:name w:val="gai - title page footer"/>
    <w:basedOn w:val="Footer"/>
    <w:qFormat/>
    <w:rsid w:val="006B357D"/>
    <w:pPr>
      <w:widowControl/>
      <w:tabs>
        <w:tab w:val="clear" w:pos="4680"/>
        <w:tab w:val="clear" w:pos="9360"/>
        <w:tab w:val="center" w:pos="4320"/>
        <w:tab w:val="right" w:pos="8640"/>
      </w:tabs>
      <w:ind w:right="-108"/>
      <w:jc w:val="right"/>
    </w:pPr>
    <w:rPr>
      <w:rFonts w:ascii="Tahoma" w:eastAsia="Times New Roman" w:hAnsi="Tahoma" w:cs="Tahoma"/>
      <w:noProof/>
      <w:color w:val="614F25"/>
      <w:sz w:val="18"/>
      <w:szCs w:val="20"/>
    </w:rPr>
  </w:style>
  <w:style w:type="table" w:styleId="TableGrid">
    <w:name w:val="Table Grid"/>
    <w:basedOn w:val="TableNormal"/>
    <w:uiPriority w:val="39"/>
    <w:rsid w:val="006B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i-copyrighttext">
    <w:name w:val="gai - copyright text"/>
    <w:basedOn w:val="Normal"/>
    <w:link w:val="gai-copyrighttextChar"/>
    <w:qFormat/>
    <w:rsid w:val="00AC73D1"/>
    <w:pPr>
      <w:widowControl/>
      <w:tabs>
        <w:tab w:val="left" w:pos="1260"/>
      </w:tabs>
      <w:spacing w:before="120"/>
    </w:pPr>
    <w:rPr>
      <w:rFonts w:ascii="Tahoma" w:eastAsia="Times New Roman" w:hAnsi="Tahoma" w:cs="Tahoma"/>
      <w:noProof/>
      <w:sz w:val="16"/>
      <w:szCs w:val="20"/>
    </w:rPr>
  </w:style>
  <w:style w:type="character" w:customStyle="1" w:styleId="gai-copyrighttextChar">
    <w:name w:val="gai - copyright text Char"/>
    <w:basedOn w:val="DefaultParagraphFont"/>
    <w:link w:val="gai-copyrighttext"/>
    <w:rsid w:val="00AC73D1"/>
    <w:rPr>
      <w:rFonts w:ascii="Tahoma" w:eastAsia="Times New Roman" w:hAnsi="Tahoma" w:cs="Tahoma"/>
      <w:noProof/>
      <w:sz w:val="16"/>
      <w:szCs w:val="20"/>
    </w:rPr>
  </w:style>
  <w:style w:type="paragraph" w:styleId="Revision">
    <w:name w:val="Revision"/>
    <w:hidden/>
    <w:uiPriority w:val="99"/>
    <w:semiHidden/>
    <w:rsid w:val="00EE529B"/>
    <w:pPr>
      <w:widowControl/>
    </w:pPr>
  </w:style>
  <w:style w:type="paragraph" w:customStyle="1" w:styleId="gai-body">
    <w:name w:val="gai - body"/>
    <w:basedOn w:val="Normal"/>
    <w:link w:val="gai-bodyChar"/>
    <w:qFormat/>
    <w:rsid w:val="00E775AA"/>
    <w:pPr>
      <w:widowControl/>
      <w:spacing w:before="60" w:after="120"/>
    </w:pPr>
    <w:rPr>
      <w:rFonts w:ascii="Arial" w:eastAsia="Times New Roman" w:hAnsi="Arial" w:cs="Arial"/>
      <w:sz w:val="20"/>
      <w:szCs w:val="20"/>
    </w:rPr>
  </w:style>
  <w:style w:type="character" w:customStyle="1" w:styleId="gai-bodyChar">
    <w:name w:val="gai - body Char"/>
    <w:basedOn w:val="DefaultParagraphFont"/>
    <w:link w:val="gai-body"/>
    <w:rsid w:val="00E775AA"/>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4253">
      <w:bodyDiv w:val="1"/>
      <w:marLeft w:val="0"/>
      <w:marRight w:val="0"/>
      <w:marTop w:val="0"/>
      <w:marBottom w:val="0"/>
      <w:divBdr>
        <w:top w:val="none" w:sz="0" w:space="0" w:color="auto"/>
        <w:left w:val="none" w:sz="0" w:space="0" w:color="auto"/>
        <w:bottom w:val="none" w:sz="0" w:space="0" w:color="auto"/>
        <w:right w:val="none" w:sz="0" w:space="0" w:color="auto"/>
      </w:divBdr>
    </w:div>
    <w:div w:id="931474471">
      <w:bodyDiv w:val="1"/>
      <w:marLeft w:val="0"/>
      <w:marRight w:val="0"/>
      <w:marTop w:val="0"/>
      <w:marBottom w:val="0"/>
      <w:divBdr>
        <w:top w:val="none" w:sz="0" w:space="0" w:color="auto"/>
        <w:left w:val="none" w:sz="0" w:space="0" w:color="auto"/>
        <w:bottom w:val="none" w:sz="0" w:space="0" w:color="auto"/>
        <w:right w:val="none" w:sz="0" w:space="0" w:color="auto"/>
      </w:divBdr>
    </w:div>
    <w:div w:id="937642999">
      <w:bodyDiv w:val="1"/>
      <w:marLeft w:val="0"/>
      <w:marRight w:val="0"/>
      <w:marTop w:val="0"/>
      <w:marBottom w:val="0"/>
      <w:divBdr>
        <w:top w:val="none" w:sz="0" w:space="0" w:color="auto"/>
        <w:left w:val="none" w:sz="0" w:space="0" w:color="auto"/>
        <w:bottom w:val="none" w:sz="0" w:space="0" w:color="auto"/>
        <w:right w:val="none" w:sz="0" w:space="0" w:color="auto"/>
      </w:divBdr>
    </w:div>
    <w:div w:id="177389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26A9F-37D5-417F-BD41-9B93CF0B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Long</dc:creator>
  <cp:keywords/>
  <dc:description/>
  <cp:lastModifiedBy>Matt Ward</cp:lastModifiedBy>
  <cp:revision>2</cp:revision>
  <cp:lastPrinted>2022-07-22T13:09:00Z</cp:lastPrinted>
  <dcterms:created xsi:type="dcterms:W3CDTF">2024-02-19T02:48:00Z</dcterms:created>
  <dcterms:modified xsi:type="dcterms:W3CDTF">2024-02-19T02:48:00Z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Creator">
    <vt:lpwstr>Bluebeam Stapler 2016.1</vt:lpwstr>
  </property>
  <property fmtid="{D5CDD505-2E9C-101B-9397-08002B2CF9AE}" pid="4" name="LastSaved">
    <vt:filetime>2017-01-17T00:00:00Z</vt:filetime>
  </property>
</Properties>
</file>