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A06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48704C">
        <w:rPr>
          <w:rFonts w:ascii="Times New Roman" w:hAnsi="Times New Roman"/>
          <w:noProof/>
          <w:sz w:val="24"/>
          <w:szCs w:val="24"/>
          <w:u w:val="single"/>
        </w:rPr>
        <w:t xml:space="preserve">JUNE 5, </w:t>
      </w:r>
      <w:r w:rsidR="00A352CA">
        <w:rPr>
          <w:rFonts w:ascii="Times New Roman" w:hAnsi="Times New Roman"/>
          <w:noProof/>
          <w:sz w:val="24"/>
          <w:szCs w:val="24"/>
          <w:u w:val="single"/>
        </w:rPr>
        <w:t>2018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48704C">
        <w:rPr>
          <w:rFonts w:ascii="Times New Roman" w:hAnsi="Times New Roman"/>
          <w:noProof/>
          <w:sz w:val="24"/>
          <w:szCs w:val="24"/>
        </w:rPr>
        <w:t>MAY 1</w:t>
      </w:r>
      <w:r w:rsidR="00BD1CCA">
        <w:rPr>
          <w:rFonts w:ascii="Times New Roman" w:hAnsi="Times New Roman"/>
          <w:noProof/>
          <w:sz w:val="24"/>
          <w:szCs w:val="24"/>
        </w:rPr>
        <w:t xml:space="preserve">, </w:t>
      </w:r>
      <w:r w:rsidR="00A352CA">
        <w:rPr>
          <w:rFonts w:ascii="Times New Roman" w:hAnsi="Times New Roman"/>
          <w:noProof/>
          <w:sz w:val="24"/>
          <w:szCs w:val="24"/>
        </w:rPr>
        <w:t>2018</w:t>
      </w:r>
    </w:p>
    <w:p w:rsidR="00032406" w:rsidRDefault="0081423D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OF OFFICERS</w:t>
      </w:r>
    </w:p>
    <w:p w:rsidR="0081423D" w:rsidRDefault="0081423D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OFFICERS</w:t>
      </w:r>
    </w:p>
    <w:p w:rsidR="00BD1CCA" w:rsidRDefault="00BD1CCA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ARTS REPORT – JEFF PIERSON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8704C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1423D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3448A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E3A64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E7DE-C74D-4D71-9C99-67A9CF0B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105</cp:revision>
  <cp:lastPrinted>2017-11-02T14:24:00Z</cp:lastPrinted>
  <dcterms:created xsi:type="dcterms:W3CDTF">2015-07-24T14:23:00Z</dcterms:created>
  <dcterms:modified xsi:type="dcterms:W3CDTF">2018-05-31T10:47:00Z</dcterms:modified>
</cp:coreProperties>
</file>