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9" cstate="print">
                      <a:biLevel thresh="75000"/>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3E1F30" w:rsidRDefault="003E1F30"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EB4BAE" w:rsidP="00472C8D">
      <w:pPr>
        <w:jc w:val="center"/>
        <w:rPr>
          <w:rFonts w:asciiTheme="minorHAnsi" w:hAnsiTheme="minorHAnsi" w:cs="Arial"/>
          <w:b/>
          <w:sz w:val="32"/>
          <w:szCs w:val="32"/>
        </w:rPr>
      </w:pP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BD38B8">
        <w:rPr>
          <w:rFonts w:asciiTheme="minorHAnsi" w:hAnsiTheme="minorHAnsi" w:cs="Arial"/>
          <w:sz w:val="28"/>
          <w:szCs w:val="28"/>
        </w:rPr>
        <w:t>Monday</w:t>
      </w:r>
      <w:r w:rsidRPr="00E2731D">
        <w:rPr>
          <w:rFonts w:asciiTheme="minorHAnsi" w:hAnsiTheme="minorHAnsi" w:cs="Arial"/>
          <w:sz w:val="28"/>
          <w:szCs w:val="28"/>
        </w:rPr>
        <w:t xml:space="preserve">, </w:t>
      </w:r>
      <w:r w:rsidR="00F94DDD">
        <w:rPr>
          <w:rFonts w:asciiTheme="minorHAnsi" w:hAnsiTheme="minorHAnsi" w:cs="Arial"/>
          <w:sz w:val="28"/>
          <w:szCs w:val="28"/>
        </w:rPr>
        <w:t>July 20</w:t>
      </w:r>
      <w:r w:rsidR="004368B8">
        <w:rPr>
          <w:rFonts w:asciiTheme="minorHAnsi" w:hAnsiTheme="minorHAnsi" w:cs="Arial"/>
          <w:sz w:val="28"/>
          <w:szCs w:val="28"/>
        </w:rPr>
        <w:t>, 2015</w:t>
      </w:r>
    </w:p>
    <w:p w:rsidR="00AD1A4E" w:rsidRPr="00E2731D" w:rsidRDefault="00AD1A4E" w:rsidP="00AD1A4E">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AA" w:rsidRPr="00E2731D" w:rsidRDefault="009D6BAA" w:rsidP="00EB4BAE">
                            <w:pPr>
                              <w:jc w:val="center"/>
                              <w:rPr>
                                <w:rFonts w:asciiTheme="minorHAnsi" w:hAnsiTheme="minorHAnsi" w:cs="Arial"/>
                                <w:b/>
                                <w:sz w:val="32"/>
                                <w:szCs w:val="32"/>
                              </w:rPr>
                            </w:pPr>
                            <w:r w:rsidRPr="00E2731D">
                              <w:rPr>
                                <w:rFonts w:asciiTheme="minorHAnsi" w:hAnsiTheme="minorHAnsi" w:cs="Arial"/>
                                <w:b/>
                                <w:sz w:val="32"/>
                                <w:szCs w:val="32"/>
                              </w:rPr>
                              <w:t>James M. Reishman</w:t>
                            </w:r>
                          </w:p>
                          <w:p w:rsidR="009D6BAA" w:rsidRPr="00E2731D" w:rsidRDefault="009D6BAA" w:rsidP="00EB4BAE">
                            <w:pPr>
                              <w:jc w:val="center"/>
                              <w:rPr>
                                <w:rFonts w:asciiTheme="minorHAnsi" w:hAnsiTheme="minorHAnsi" w:cs="Arial"/>
                                <w:b/>
                                <w:sz w:val="32"/>
                                <w:szCs w:val="32"/>
                              </w:rPr>
                            </w:pPr>
                            <w:r w:rsidRPr="00E2731D">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9D6BAA" w:rsidRPr="00E2731D" w:rsidRDefault="009D6BAA" w:rsidP="00EB4BAE">
                      <w:pPr>
                        <w:jc w:val="center"/>
                        <w:rPr>
                          <w:rFonts w:asciiTheme="minorHAnsi" w:hAnsiTheme="minorHAnsi" w:cs="Arial"/>
                          <w:b/>
                          <w:sz w:val="32"/>
                          <w:szCs w:val="32"/>
                        </w:rPr>
                      </w:pPr>
                      <w:r w:rsidRPr="00E2731D">
                        <w:rPr>
                          <w:rFonts w:asciiTheme="minorHAnsi" w:hAnsiTheme="minorHAnsi" w:cs="Arial"/>
                          <w:b/>
                          <w:sz w:val="32"/>
                          <w:szCs w:val="32"/>
                        </w:rPr>
                        <w:t>James M. Reishman</w:t>
                      </w:r>
                    </w:p>
                    <w:p w:rsidR="009D6BAA" w:rsidRPr="00E2731D" w:rsidRDefault="009D6BAA" w:rsidP="00EB4BAE">
                      <w:pPr>
                        <w:jc w:val="center"/>
                        <w:rPr>
                          <w:rFonts w:asciiTheme="minorHAnsi" w:hAnsiTheme="minorHAnsi" w:cs="Arial"/>
                          <w:b/>
                          <w:sz w:val="32"/>
                          <w:szCs w:val="32"/>
                        </w:rPr>
                      </w:pPr>
                      <w:r w:rsidRPr="00E2731D">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BAA" w:rsidRPr="00E2731D" w:rsidRDefault="009D6BAA"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9D6BAA" w:rsidRPr="00E2731D" w:rsidRDefault="009D6BAA"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9D6BAA" w:rsidRPr="00E2731D" w:rsidRDefault="009D6BAA"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9D6BAA" w:rsidRPr="00E2731D" w:rsidRDefault="009D6BAA"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E2731D" w:rsidRPr="00E2731D" w:rsidRDefault="00E2731D" w:rsidP="00E2731D">
      <w:pPr>
        <w:tabs>
          <w:tab w:val="left" w:pos="3591"/>
        </w:tabs>
        <w:rPr>
          <w:rFonts w:asciiTheme="minorHAnsi" w:hAnsiTheme="minorHAnsi" w:cs="Arial"/>
          <w:b/>
          <w:sz w:val="16"/>
          <w:szCs w:val="16"/>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F94DDD">
        <w:rPr>
          <w:rFonts w:asciiTheme="minorHAnsi" w:hAnsiTheme="minorHAnsi" w:cs="Arial"/>
          <w:sz w:val="24"/>
          <w:szCs w:val="24"/>
        </w:rPr>
        <w:t>second</w:t>
      </w:r>
      <w:r w:rsidRPr="00E2731D">
        <w:rPr>
          <w:rFonts w:asciiTheme="minorHAnsi" w:hAnsiTheme="minorHAnsi" w:cs="Arial"/>
          <w:sz w:val="24"/>
          <w:szCs w:val="24"/>
        </w:rPr>
        <w:t xml:space="preserve"> 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291789">
        <w:rPr>
          <w:rFonts w:asciiTheme="minorHAnsi" w:hAnsiTheme="minorHAnsi" w:cs="Arial"/>
          <w:sz w:val="24"/>
          <w:szCs w:val="24"/>
        </w:rPr>
        <w:t>July</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F94DDD">
        <w:rPr>
          <w:rFonts w:asciiTheme="minorHAnsi" w:hAnsiTheme="minorHAnsi" w:cs="Arial"/>
          <w:sz w:val="24"/>
          <w:szCs w:val="24"/>
        </w:rPr>
        <w:t>20</w:t>
      </w:r>
      <w:r w:rsidR="00291789" w:rsidRPr="00291789">
        <w:rPr>
          <w:rFonts w:asciiTheme="minorHAnsi" w:hAnsiTheme="minorHAnsi" w:cs="Arial"/>
          <w:sz w:val="24"/>
          <w:szCs w:val="24"/>
          <w:vertAlign w:val="superscript"/>
        </w:rPr>
        <w:t>th</w:t>
      </w:r>
      <w:r w:rsidR="006853B4">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E2731D" w:rsidRPr="00E2731D">
        <w:rPr>
          <w:rFonts w:asciiTheme="minorHAnsi" w:hAnsiTheme="minorHAnsi" w:cs="Arial"/>
          <w:sz w:val="24"/>
          <w:szCs w:val="24"/>
        </w:rPr>
        <w:t>15</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Councilman </w:t>
      </w:r>
      <w:r w:rsidR="00F46424">
        <w:rPr>
          <w:rFonts w:asciiTheme="minorHAnsi" w:hAnsiTheme="minorHAnsi" w:cs="Arial"/>
          <w:sz w:val="24"/>
          <w:szCs w:val="24"/>
        </w:rPr>
        <w:t>Ealy</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CD3F38" w:rsidRPr="00E2731D">
        <w:rPr>
          <w:rFonts w:asciiTheme="minorHAnsi" w:hAnsiTheme="minorHAnsi" w:cs="Arial"/>
          <w:sz w:val="24"/>
          <w:szCs w:val="24"/>
        </w:rPr>
        <w:t xml:space="preserve">by </w:t>
      </w:r>
      <w:r w:rsidR="00893577">
        <w:rPr>
          <w:rFonts w:asciiTheme="minorHAnsi" w:hAnsiTheme="minorHAnsi" w:cs="Arial"/>
          <w:sz w:val="24"/>
          <w:szCs w:val="24"/>
        </w:rPr>
        <w:t xml:space="preserve">the </w:t>
      </w:r>
      <w:r w:rsidR="001E016A">
        <w:rPr>
          <w:rFonts w:asciiTheme="minorHAnsi" w:hAnsiTheme="minorHAnsi" w:cs="Arial"/>
          <w:sz w:val="24"/>
          <w:szCs w:val="24"/>
        </w:rPr>
        <w:t xml:space="preserve">Councilman </w:t>
      </w:r>
      <w:r w:rsidR="00F46424">
        <w:rPr>
          <w:rFonts w:asciiTheme="minorHAnsi" w:hAnsiTheme="minorHAnsi" w:cs="Arial"/>
          <w:sz w:val="24"/>
          <w:szCs w:val="24"/>
        </w:rPr>
        <w:t>Ware</w:t>
      </w:r>
      <w:bookmarkStart w:id="0" w:name="_GoBack"/>
      <w:bookmarkEnd w:id="0"/>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4415C0" w:rsidRPr="00E2731D">
        <w:rPr>
          <w:rFonts w:asciiTheme="minorHAnsi" w:hAnsiTheme="minorHAnsi" w:cs="Arial"/>
          <w:sz w:val="24"/>
          <w:szCs w:val="24"/>
        </w:rPr>
        <w:t xml:space="preserve">Clerk, </w:t>
      </w:r>
      <w:r w:rsidR="00D44AA9" w:rsidRPr="00E2731D">
        <w:rPr>
          <w:rFonts w:asciiTheme="minorHAnsi" w:hAnsiTheme="minorHAnsi" w:cs="Arial"/>
          <w:sz w:val="24"/>
          <w:szCs w:val="24"/>
        </w:rPr>
        <w:t>James M. Reishman</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EE01EE" w:rsidRPr="00477734" w:rsidRDefault="00EE01EE" w:rsidP="00472C8D">
      <w:pPr>
        <w:rPr>
          <w:rFonts w:ascii="Arial" w:hAnsi="Arial" w:cs="Arial"/>
          <w:b/>
          <w:sz w:val="24"/>
          <w:szCs w:val="24"/>
        </w:rPr>
      </w:pPr>
    </w:p>
    <w:p w:rsidR="003F138F" w:rsidRPr="00291789" w:rsidRDefault="003F138F" w:rsidP="00472C8D">
      <w:pPr>
        <w:rPr>
          <w:rFonts w:ascii="Arial" w:hAnsi="Arial" w:cs="Arial"/>
          <w:b/>
          <w:sz w:val="24"/>
          <w:szCs w:val="24"/>
        </w:rPr>
      </w:pPr>
    </w:p>
    <w:p w:rsidR="00104606" w:rsidRPr="005A3509" w:rsidRDefault="00104606" w:rsidP="00104606">
      <w:pPr>
        <w:ind w:firstLine="720"/>
        <w:rPr>
          <w:rFonts w:asciiTheme="minorHAnsi" w:hAnsiTheme="minorHAnsi" w:cs="Arial"/>
          <w:b/>
          <w:sz w:val="24"/>
          <w:szCs w:val="24"/>
        </w:rPr>
      </w:pPr>
      <w:r w:rsidRPr="005A3509">
        <w:rPr>
          <w:rFonts w:asciiTheme="minorHAnsi" w:hAnsiTheme="minorHAnsi" w:cs="Arial"/>
          <w:b/>
          <w:sz w:val="24"/>
          <w:szCs w:val="24"/>
        </w:rPr>
        <w:t>BURKA</w:t>
      </w:r>
      <w:r w:rsidRPr="005A3509">
        <w:rPr>
          <w:rFonts w:asciiTheme="minorHAnsi" w:hAnsiTheme="minorHAnsi" w:cs="Arial"/>
          <w:b/>
          <w:sz w:val="24"/>
          <w:szCs w:val="24"/>
        </w:rPr>
        <w:tab/>
      </w:r>
      <w:r w:rsidRPr="005A3509">
        <w:rPr>
          <w:rFonts w:asciiTheme="minorHAnsi" w:hAnsiTheme="minorHAnsi" w:cs="Arial"/>
          <w:b/>
          <w:sz w:val="24"/>
          <w:szCs w:val="24"/>
        </w:rPr>
        <w:tab/>
      </w:r>
      <w:r w:rsidRPr="005A3509">
        <w:rPr>
          <w:rFonts w:asciiTheme="minorHAnsi" w:hAnsiTheme="minorHAnsi" w:cs="Arial"/>
          <w:b/>
          <w:sz w:val="24"/>
          <w:szCs w:val="24"/>
        </w:rPr>
        <w:tab/>
      </w:r>
      <w:r w:rsidR="00704674" w:rsidRPr="005A3509">
        <w:rPr>
          <w:rFonts w:asciiTheme="minorHAnsi" w:hAnsiTheme="minorHAnsi" w:cs="Arial"/>
          <w:b/>
          <w:sz w:val="24"/>
          <w:szCs w:val="24"/>
        </w:rPr>
        <w:tab/>
      </w:r>
      <w:r w:rsidR="006A52A1" w:rsidRPr="005A3509">
        <w:rPr>
          <w:rFonts w:asciiTheme="minorHAnsi" w:hAnsiTheme="minorHAnsi" w:cs="Arial"/>
          <w:b/>
          <w:sz w:val="24"/>
          <w:szCs w:val="24"/>
        </w:rPr>
        <w:t>BURTON</w:t>
      </w:r>
      <w:r w:rsidR="007E0932" w:rsidRPr="005A3509">
        <w:rPr>
          <w:rFonts w:asciiTheme="minorHAnsi" w:hAnsiTheme="minorHAnsi" w:cs="Arial"/>
          <w:b/>
          <w:sz w:val="24"/>
          <w:szCs w:val="24"/>
        </w:rPr>
        <w:tab/>
      </w:r>
      <w:r w:rsidR="007E0932" w:rsidRPr="005A3509">
        <w:rPr>
          <w:rFonts w:asciiTheme="minorHAnsi" w:hAnsiTheme="minorHAnsi" w:cs="Arial"/>
          <w:b/>
          <w:sz w:val="24"/>
          <w:szCs w:val="24"/>
        </w:rPr>
        <w:tab/>
      </w:r>
      <w:r w:rsidR="006A52A1" w:rsidRPr="005A3509">
        <w:rPr>
          <w:rFonts w:asciiTheme="minorHAnsi" w:hAnsiTheme="minorHAnsi" w:cs="Arial"/>
          <w:b/>
          <w:sz w:val="24"/>
          <w:szCs w:val="24"/>
        </w:rPr>
        <w:tab/>
      </w:r>
      <w:proofErr w:type="spellStart"/>
      <w:r w:rsidR="00291789" w:rsidRPr="005A3509">
        <w:rPr>
          <w:rFonts w:asciiTheme="minorHAnsi" w:hAnsiTheme="minorHAnsi" w:cs="Arial"/>
          <w:b/>
          <w:sz w:val="24"/>
          <w:szCs w:val="24"/>
        </w:rPr>
        <w:t>CEPERLEY</w:t>
      </w:r>
      <w:proofErr w:type="spellEnd"/>
      <w:r w:rsidRPr="005A3509">
        <w:rPr>
          <w:rFonts w:asciiTheme="minorHAnsi" w:hAnsiTheme="minorHAnsi" w:cs="Arial"/>
          <w:b/>
          <w:sz w:val="24"/>
          <w:szCs w:val="24"/>
        </w:rPr>
        <w:tab/>
      </w:r>
    </w:p>
    <w:p w:rsidR="00104606" w:rsidRPr="005A3509" w:rsidRDefault="00291789" w:rsidP="00104606">
      <w:pPr>
        <w:ind w:firstLine="720"/>
        <w:rPr>
          <w:rFonts w:asciiTheme="minorHAnsi" w:hAnsiTheme="minorHAnsi" w:cs="Arial"/>
          <w:b/>
          <w:sz w:val="24"/>
          <w:szCs w:val="24"/>
        </w:rPr>
      </w:pPr>
      <w:r w:rsidRPr="005A3509">
        <w:rPr>
          <w:rFonts w:asciiTheme="minorHAnsi" w:hAnsiTheme="minorHAnsi" w:cs="Arial"/>
          <w:b/>
          <w:sz w:val="24"/>
          <w:szCs w:val="24"/>
        </w:rPr>
        <w:t>CHESTNUT</w:t>
      </w:r>
      <w:r w:rsidR="001F6370" w:rsidRPr="005A3509">
        <w:rPr>
          <w:rFonts w:asciiTheme="minorHAnsi" w:hAnsiTheme="minorHAnsi" w:cs="Arial"/>
          <w:b/>
          <w:sz w:val="24"/>
          <w:szCs w:val="24"/>
        </w:rPr>
        <w:tab/>
      </w:r>
      <w:r w:rsidR="00845B64" w:rsidRPr="005A3509">
        <w:rPr>
          <w:rFonts w:asciiTheme="minorHAnsi" w:hAnsiTheme="minorHAnsi" w:cs="Arial"/>
          <w:b/>
          <w:sz w:val="24"/>
          <w:szCs w:val="24"/>
        </w:rPr>
        <w:tab/>
      </w:r>
      <w:r w:rsidR="00845B64" w:rsidRPr="005A3509">
        <w:rPr>
          <w:rFonts w:asciiTheme="minorHAnsi" w:hAnsiTheme="minorHAnsi" w:cs="Arial"/>
          <w:b/>
          <w:sz w:val="24"/>
          <w:szCs w:val="24"/>
        </w:rPr>
        <w:tab/>
      </w:r>
      <w:r w:rsidRPr="005A3509">
        <w:rPr>
          <w:rFonts w:asciiTheme="minorHAnsi" w:hAnsiTheme="minorHAnsi" w:cs="Arial"/>
          <w:b/>
          <w:color w:val="FFFFFF" w:themeColor="background1"/>
          <w:sz w:val="24"/>
          <w:szCs w:val="24"/>
        </w:rPr>
        <w:t>CLOWSER</w:t>
      </w:r>
      <w:r w:rsidR="002C0817" w:rsidRPr="005A3509">
        <w:rPr>
          <w:rFonts w:asciiTheme="minorHAnsi" w:hAnsiTheme="minorHAnsi" w:cs="Arial"/>
          <w:b/>
          <w:sz w:val="24"/>
          <w:szCs w:val="24"/>
        </w:rPr>
        <w:tab/>
      </w:r>
      <w:r w:rsidR="002C0817" w:rsidRPr="005A3509">
        <w:rPr>
          <w:rFonts w:asciiTheme="minorHAnsi" w:hAnsiTheme="minorHAnsi" w:cs="Arial"/>
          <w:b/>
          <w:sz w:val="24"/>
          <w:szCs w:val="24"/>
        </w:rPr>
        <w:tab/>
      </w:r>
      <w:r w:rsidR="006A52A1" w:rsidRPr="005A3509">
        <w:rPr>
          <w:rFonts w:asciiTheme="minorHAnsi" w:hAnsiTheme="minorHAnsi" w:cs="Arial"/>
          <w:b/>
          <w:sz w:val="24"/>
          <w:szCs w:val="24"/>
        </w:rPr>
        <w:tab/>
      </w:r>
      <w:r w:rsidRPr="005A3509">
        <w:rPr>
          <w:rFonts w:asciiTheme="minorHAnsi" w:hAnsiTheme="minorHAnsi" w:cs="Arial"/>
          <w:b/>
          <w:sz w:val="24"/>
          <w:szCs w:val="24"/>
        </w:rPr>
        <w:t>DAVIS</w:t>
      </w:r>
    </w:p>
    <w:p w:rsidR="00104606" w:rsidRPr="005A3509" w:rsidRDefault="00104606" w:rsidP="00104606">
      <w:pPr>
        <w:ind w:firstLine="720"/>
        <w:rPr>
          <w:rFonts w:asciiTheme="minorHAnsi" w:hAnsiTheme="minorHAnsi" w:cs="Arial"/>
          <w:b/>
          <w:sz w:val="24"/>
          <w:szCs w:val="24"/>
        </w:rPr>
      </w:pPr>
      <w:r w:rsidRPr="005A3509">
        <w:rPr>
          <w:rFonts w:asciiTheme="minorHAnsi" w:hAnsiTheme="minorHAnsi" w:cs="Arial"/>
          <w:b/>
          <w:sz w:val="24"/>
          <w:szCs w:val="24"/>
        </w:rPr>
        <w:t>EALY</w:t>
      </w:r>
      <w:r w:rsidR="00E2731D" w:rsidRPr="005A3509">
        <w:rPr>
          <w:rFonts w:asciiTheme="minorHAnsi" w:hAnsiTheme="minorHAnsi" w:cs="Arial"/>
          <w:b/>
          <w:sz w:val="24"/>
          <w:szCs w:val="24"/>
        </w:rPr>
        <w:tab/>
      </w:r>
      <w:r w:rsidR="00E2731D" w:rsidRPr="005A3509">
        <w:rPr>
          <w:rFonts w:asciiTheme="minorHAnsi" w:hAnsiTheme="minorHAnsi" w:cs="Arial"/>
          <w:b/>
          <w:sz w:val="24"/>
          <w:szCs w:val="24"/>
        </w:rPr>
        <w:tab/>
      </w:r>
      <w:r w:rsidR="00E2731D" w:rsidRPr="005A3509">
        <w:rPr>
          <w:rFonts w:asciiTheme="minorHAnsi" w:hAnsiTheme="minorHAnsi" w:cs="Arial"/>
          <w:b/>
          <w:sz w:val="24"/>
          <w:szCs w:val="24"/>
        </w:rPr>
        <w:tab/>
      </w:r>
      <w:r w:rsidR="00704674" w:rsidRPr="005A3509">
        <w:rPr>
          <w:rFonts w:asciiTheme="minorHAnsi" w:hAnsiTheme="minorHAnsi" w:cs="Arial"/>
          <w:b/>
          <w:sz w:val="24"/>
          <w:szCs w:val="24"/>
        </w:rPr>
        <w:tab/>
      </w:r>
      <w:proofErr w:type="spellStart"/>
      <w:r w:rsidR="00291789" w:rsidRPr="005A3509">
        <w:rPr>
          <w:rFonts w:asciiTheme="minorHAnsi" w:hAnsiTheme="minorHAnsi" w:cs="Arial"/>
          <w:b/>
          <w:sz w:val="24"/>
          <w:szCs w:val="24"/>
        </w:rPr>
        <w:t>FAEGRE</w:t>
      </w:r>
      <w:proofErr w:type="spellEnd"/>
      <w:r w:rsidR="00291789" w:rsidRPr="005A3509">
        <w:rPr>
          <w:rFonts w:asciiTheme="minorHAnsi" w:hAnsiTheme="minorHAnsi" w:cs="Arial"/>
          <w:b/>
          <w:sz w:val="24"/>
          <w:szCs w:val="24"/>
        </w:rPr>
        <w:tab/>
      </w:r>
      <w:r w:rsidR="00291789" w:rsidRPr="005A3509">
        <w:rPr>
          <w:rFonts w:asciiTheme="minorHAnsi" w:hAnsiTheme="minorHAnsi" w:cs="Arial"/>
          <w:b/>
          <w:sz w:val="24"/>
          <w:szCs w:val="24"/>
        </w:rPr>
        <w:tab/>
      </w:r>
      <w:r w:rsidR="00291789" w:rsidRPr="005A3509">
        <w:rPr>
          <w:rFonts w:asciiTheme="minorHAnsi" w:hAnsiTheme="minorHAnsi" w:cs="Arial"/>
          <w:b/>
          <w:sz w:val="24"/>
          <w:szCs w:val="24"/>
        </w:rPr>
        <w:tab/>
        <w:t>HAAS</w:t>
      </w:r>
    </w:p>
    <w:p w:rsidR="003F138F" w:rsidRPr="005A3509" w:rsidRDefault="00291789" w:rsidP="00291789">
      <w:pPr>
        <w:ind w:firstLine="720"/>
        <w:rPr>
          <w:rFonts w:asciiTheme="minorHAnsi" w:hAnsiTheme="minorHAnsi" w:cs="Arial"/>
          <w:b/>
          <w:sz w:val="24"/>
          <w:szCs w:val="24"/>
        </w:rPr>
      </w:pPr>
      <w:r w:rsidRPr="005A3509">
        <w:rPr>
          <w:rFonts w:asciiTheme="minorHAnsi" w:hAnsiTheme="minorHAnsi" w:cs="Arial"/>
          <w:b/>
          <w:sz w:val="24"/>
          <w:szCs w:val="24"/>
        </w:rPr>
        <w:t>HARRISON</w:t>
      </w:r>
      <w:r w:rsidR="00E2731D" w:rsidRPr="005A3509">
        <w:rPr>
          <w:rFonts w:asciiTheme="minorHAnsi" w:hAnsiTheme="minorHAnsi" w:cs="Arial"/>
          <w:b/>
          <w:sz w:val="24"/>
          <w:szCs w:val="24"/>
        </w:rPr>
        <w:tab/>
      </w:r>
      <w:r w:rsidR="00E2731D" w:rsidRPr="005A3509">
        <w:rPr>
          <w:rFonts w:asciiTheme="minorHAnsi" w:hAnsiTheme="minorHAnsi" w:cs="Arial"/>
          <w:b/>
          <w:sz w:val="24"/>
          <w:szCs w:val="24"/>
        </w:rPr>
        <w:tab/>
      </w:r>
      <w:r w:rsidR="00704674" w:rsidRPr="005A3509">
        <w:rPr>
          <w:rFonts w:asciiTheme="minorHAnsi" w:hAnsiTheme="minorHAnsi" w:cs="Arial"/>
          <w:b/>
          <w:sz w:val="24"/>
          <w:szCs w:val="24"/>
        </w:rPr>
        <w:tab/>
      </w:r>
      <w:r w:rsidRPr="005A3509">
        <w:rPr>
          <w:rFonts w:asciiTheme="minorHAnsi" w:hAnsiTheme="minorHAnsi" w:cs="Arial"/>
          <w:b/>
          <w:sz w:val="24"/>
          <w:szCs w:val="24"/>
        </w:rPr>
        <w:t>HOOVER</w:t>
      </w:r>
      <w:r w:rsidRPr="005A3509">
        <w:rPr>
          <w:rFonts w:asciiTheme="minorHAnsi" w:hAnsiTheme="minorHAnsi" w:cs="Arial"/>
          <w:b/>
          <w:sz w:val="24"/>
          <w:szCs w:val="24"/>
        </w:rPr>
        <w:tab/>
      </w:r>
      <w:r w:rsidRPr="005A3509">
        <w:rPr>
          <w:rFonts w:asciiTheme="minorHAnsi" w:hAnsiTheme="minorHAnsi" w:cs="Arial"/>
          <w:b/>
          <w:sz w:val="24"/>
          <w:szCs w:val="24"/>
        </w:rPr>
        <w:tab/>
      </w:r>
      <w:r w:rsidRPr="005A3509">
        <w:rPr>
          <w:rFonts w:asciiTheme="minorHAnsi" w:hAnsiTheme="minorHAnsi" w:cs="Arial"/>
          <w:b/>
          <w:sz w:val="24"/>
          <w:szCs w:val="24"/>
        </w:rPr>
        <w:tab/>
        <w:t>IRELAND</w:t>
      </w:r>
      <w:r w:rsidR="001135FE" w:rsidRPr="005A3509">
        <w:rPr>
          <w:rFonts w:asciiTheme="minorHAnsi" w:hAnsiTheme="minorHAnsi" w:cs="Arial"/>
          <w:b/>
          <w:sz w:val="24"/>
          <w:szCs w:val="24"/>
        </w:rPr>
        <w:tab/>
      </w:r>
      <w:r w:rsidR="001135FE" w:rsidRPr="005A3509">
        <w:rPr>
          <w:rFonts w:asciiTheme="minorHAnsi" w:hAnsiTheme="minorHAnsi" w:cs="Arial"/>
          <w:b/>
          <w:sz w:val="24"/>
          <w:szCs w:val="24"/>
        </w:rPr>
        <w:tab/>
      </w:r>
      <w:r w:rsidR="001135FE" w:rsidRPr="005A3509">
        <w:rPr>
          <w:rFonts w:asciiTheme="minorHAnsi" w:hAnsiTheme="minorHAnsi" w:cs="Arial"/>
          <w:b/>
          <w:sz w:val="24"/>
          <w:szCs w:val="24"/>
        </w:rPr>
        <w:tab/>
      </w:r>
      <w:r w:rsidR="00E2731D" w:rsidRPr="005A3509">
        <w:rPr>
          <w:rFonts w:asciiTheme="minorHAnsi" w:hAnsiTheme="minorHAnsi" w:cs="Arial"/>
          <w:b/>
          <w:sz w:val="24"/>
          <w:szCs w:val="24"/>
        </w:rPr>
        <w:tab/>
      </w:r>
      <w:r w:rsidR="00845B64" w:rsidRPr="005A3509">
        <w:rPr>
          <w:rFonts w:asciiTheme="minorHAnsi" w:hAnsiTheme="minorHAnsi" w:cs="Arial"/>
          <w:b/>
          <w:sz w:val="24"/>
          <w:szCs w:val="24"/>
        </w:rPr>
        <w:t>LANE</w:t>
      </w:r>
      <w:r w:rsidR="001F6370" w:rsidRPr="005A3509">
        <w:rPr>
          <w:rFonts w:asciiTheme="minorHAnsi" w:hAnsiTheme="minorHAnsi" w:cs="Arial"/>
          <w:b/>
          <w:sz w:val="24"/>
          <w:szCs w:val="24"/>
        </w:rPr>
        <w:tab/>
      </w:r>
      <w:r w:rsidR="00E2731D" w:rsidRPr="005A3509">
        <w:rPr>
          <w:rFonts w:asciiTheme="minorHAnsi" w:hAnsiTheme="minorHAnsi" w:cs="Arial"/>
          <w:b/>
          <w:sz w:val="24"/>
          <w:szCs w:val="24"/>
        </w:rPr>
        <w:tab/>
      </w:r>
      <w:r w:rsidR="00E2731D" w:rsidRPr="005A3509">
        <w:rPr>
          <w:rFonts w:asciiTheme="minorHAnsi" w:hAnsiTheme="minorHAnsi" w:cs="Arial"/>
          <w:b/>
          <w:sz w:val="24"/>
          <w:szCs w:val="24"/>
        </w:rPr>
        <w:tab/>
      </w:r>
      <w:r w:rsidR="00704674" w:rsidRPr="005A3509">
        <w:rPr>
          <w:rFonts w:asciiTheme="minorHAnsi" w:hAnsiTheme="minorHAnsi" w:cs="Arial"/>
          <w:b/>
          <w:sz w:val="24"/>
          <w:szCs w:val="24"/>
        </w:rPr>
        <w:tab/>
      </w:r>
      <w:r w:rsidR="00104606" w:rsidRPr="005A3509">
        <w:rPr>
          <w:rFonts w:asciiTheme="minorHAnsi" w:hAnsiTheme="minorHAnsi" w:cs="Arial"/>
          <w:b/>
          <w:sz w:val="24"/>
          <w:szCs w:val="24"/>
        </w:rPr>
        <w:t>MILLER</w:t>
      </w:r>
      <w:r w:rsidR="00104606" w:rsidRPr="005A3509">
        <w:rPr>
          <w:rFonts w:asciiTheme="minorHAnsi" w:hAnsiTheme="minorHAnsi" w:cs="Arial"/>
          <w:b/>
          <w:sz w:val="24"/>
          <w:szCs w:val="24"/>
        </w:rPr>
        <w:tab/>
      </w:r>
      <w:r w:rsidR="00E2731D" w:rsidRPr="005A3509">
        <w:rPr>
          <w:rFonts w:asciiTheme="minorHAnsi" w:hAnsiTheme="minorHAnsi" w:cs="Arial"/>
          <w:b/>
          <w:sz w:val="24"/>
          <w:szCs w:val="24"/>
        </w:rPr>
        <w:tab/>
      </w:r>
      <w:r w:rsidR="00E2731D" w:rsidRPr="005A3509">
        <w:rPr>
          <w:rFonts w:asciiTheme="minorHAnsi" w:hAnsiTheme="minorHAnsi" w:cs="Arial"/>
          <w:b/>
          <w:sz w:val="24"/>
          <w:szCs w:val="24"/>
        </w:rPr>
        <w:tab/>
      </w:r>
      <w:r w:rsidR="000D2A42" w:rsidRPr="005A3509">
        <w:rPr>
          <w:rFonts w:asciiTheme="minorHAnsi" w:hAnsiTheme="minorHAnsi" w:cs="Arial"/>
          <w:b/>
          <w:sz w:val="24"/>
          <w:szCs w:val="24"/>
        </w:rPr>
        <w:t>MINARDI</w:t>
      </w:r>
      <w:r w:rsidR="000025B8" w:rsidRPr="005A3509">
        <w:rPr>
          <w:rFonts w:asciiTheme="minorHAnsi" w:hAnsiTheme="minorHAnsi" w:cs="Arial"/>
          <w:b/>
          <w:sz w:val="24"/>
          <w:szCs w:val="24"/>
        </w:rPr>
        <w:tab/>
      </w:r>
      <w:r w:rsidR="000D2A42" w:rsidRPr="005A3509">
        <w:rPr>
          <w:rFonts w:asciiTheme="minorHAnsi" w:hAnsiTheme="minorHAnsi" w:cs="Arial"/>
          <w:b/>
          <w:sz w:val="24"/>
          <w:szCs w:val="24"/>
        </w:rPr>
        <w:tab/>
      </w:r>
      <w:r w:rsidR="000D2A42" w:rsidRPr="005A3509">
        <w:rPr>
          <w:rFonts w:asciiTheme="minorHAnsi" w:hAnsiTheme="minorHAnsi" w:cs="Arial"/>
          <w:b/>
          <w:sz w:val="24"/>
          <w:szCs w:val="24"/>
        </w:rPr>
        <w:tab/>
      </w:r>
      <w:r w:rsidRPr="005A3509">
        <w:rPr>
          <w:rFonts w:asciiTheme="minorHAnsi" w:hAnsiTheme="minorHAnsi" w:cs="Arial"/>
          <w:b/>
          <w:sz w:val="24"/>
          <w:szCs w:val="24"/>
        </w:rPr>
        <w:t>OVERSTREET</w:t>
      </w:r>
      <w:r w:rsidR="00E2731D" w:rsidRPr="005A3509">
        <w:rPr>
          <w:rFonts w:asciiTheme="minorHAnsi" w:hAnsiTheme="minorHAnsi" w:cs="Arial"/>
          <w:b/>
          <w:sz w:val="24"/>
          <w:szCs w:val="24"/>
        </w:rPr>
        <w:tab/>
      </w:r>
      <w:r w:rsidR="00E2731D" w:rsidRPr="005A3509">
        <w:rPr>
          <w:rFonts w:asciiTheme="minorHAnsi" w:hAnsiTheme="minorHAnsi" w:cs="Arial"/>
          <w:b/>
          <w:sz w:val="24"/>
          <w:szCs w:val="24"/>
        </w:rPr>
        <w:tab/>
      </w:r>
      <w:r w:rsidR="00704674" w:rsidRPr="005A3509">
        <w:rPr>
          <w:rFonts w:asciiTheme="minorHAnsi" w:hAnsiTheme="minorHAnsi" w:cs="Arial"/>
          <w:b/>
          <w:sz w:val="24"/>
          <w:szCs w:val="24"/>
        </w:rPr>
        <w:tab/>
      </w:r>
      <w:r w:rsidR="00104606" w:rsidRPr="005A3509">
        <w:rPr>
          <w:rFonts w:asciiTheme="minorHAnsi" w:hAnsiTheme="minorHAnsi" w:cs="Arial"/>
          <w:b/>
          <w:sz w:val="24"/>
          <w:szCs w:val="24"/>
        </w:rPr>
        <w:t>PERSINGER</w:t>
      </w:r>
      <w:r w:rsidR="00845B64" w:rsidRPr="005A3509">
        <w:rPr>
          <w:rFonts w:asciiTheme="minorHAnsi" w:hAnsiTheme="minorHAnsi" w:cs="Arial"/>
          <w:b/>
          <w:sz w:val="24"/>
          <w:szCs w:val="24"/>
        </w:rPr>
        <w:tab/>
      </w:r>
      <w:r w:rsidR="00845B64" w:rsidRPr="005A3509">
        <w:rPr>
          <w:rFonts w:asciiTheme="minorHAnsi" w:hAnsiTheme="minorHAnsi" w:cs="Arial"/>
          <w:b/>
          <w:sz w:val="24"/>
          <w:szCs w:val="24"/>
        </w:rPr>
        <w:tab/>
      </w:r>
      <w:r w:rsidR="00845B64" w:rsidRPr="005A3509">
        <w:rPr>
          <w:rFonts w:asciiTheme="minorHAnsi" w:hAnsiTheme="minorHAnsi" w:cs="Arial"/>
          <w:b/>
          <w:sz w:val="24"/>
          <w:szCs w:val="24"/>
        </w:rPr>
        <w:tab/>
      </w:r>
      <w:r w:rsidR="00104606" w:rsidRPr="005A3509">
        <w:rPr>
          <w:rFonts w:asciiTheme="minorHAnsi" w:hAnsiTheme="minorHAnsi" w:cs="Arial"/>
          <w:b/>
          <w:sz w:val="24"/>
          <w:szCs w:val="24"/>
        </w:rPr>
        <w:t>REISHMAN</w:t>
      </w:r>
      <w:r w:rsidR="00104606" w:rsidRPr="005A3509">
        <w:rPr>
          <w:rFonts w:asciiTheme="minorHAnsi" w:hAnsiTheme="minorHAnsi" w:cs="Arial"/>
          <w:b/>
          <w:sz w:val="24"/>
          <w:szCs w:val="24"/>
        </w:rPr>
        <w:tab/>
      </w:r>
      <w:r w:rsidR="00104606" w:rsidRPr="005A3509">
        <w:rPr>
          <w:rFonts w:asciiTheme="minorHAnsi" w:hAnsiTheme="minorHAnsi" w:cs="Arial"/>
          <w:b/>
          <w:sz w:val="24"/>
          <w:szCs w:val="24"/>
        </w:rPr>
        <w:tab/>
      </w:r>
      <w:r w:rsidR="00104606" w:rsidRPr="005A3509">
        <w:rPr>
          <w:rFonts w:asciiTheme="minorHAnsi" w:hAnsiTheme="minorHAnsi" w:cs="Arial"/>
          <w:b/>
          <w:sz w:val="24"/>
          <w:szCs w:val="24"/>
        </w:rPr>
        <w:tab/>
      </w:r>
      <w:r w:rsidR="00104606" w:rsidRPr="005A3509">
        <w:rPr>
          <w:rFonts w:asciiTheme="minorHAnsi" w:hAnsiTheme="minorHAnsi" w:cs="Arial"/>
          <w:b/>
          <w:color w:val="FFFFFF" w:themeColor="background1"/>
          <w:sz w:val="24"/>
          <w:szCs w:val="24"/>
        </w:rPr>
        <w:t>RICHARDSON</w:t>
      </w:r>
      <w:r w:rsidR="00104606" w:rsidRPr="005A3509">
        <w:rPr>
          <w:rFonts w:asciiTheme="minorHAnsi" w:hAnsiTheme="minorHAnsi" w:cs="Arial"/>
          <w:b/>
          <w:sz w:val="24"/>
          <w:szCs w:val="24"/>
        </w:rPr>
        <w:tab/>
      </w:r>
      <w:r w:rsidR="00104606" w:rsidRPr="005A3509">
        <w:rPr>
          <w:rFonts w:asciiTheme="minorHAnsi" w:hAnsiTheme="minorHAnsi" w:cs="Arial"/>
          <w:b/>
          <w:sz w:val="24"/>
          <w:szCs w:val="24"/>
        </w:rPr>
        <w:tab/>
      </w:r>
      <w:r w:rsidR="00704674" w:rsidRPr="005A3509">
        <w:rPr>
          <w:rFonts w:asciiTheme="minorHAnsi" w:hAnsiTheme="minorHAnsi" w:cs="Arial"/>
          <w:b/>
          <w:sz w:val="24"/>
          <w:szCs w:val="24"/>
        </w:rPr>
        <w:tab/>
      </w:r>
      <w:r w:rsidRPr="005A3509">
        <w:rPr>
          <w:rFonts w:asciiTheme="minorHAnsi" w:hAnsiTheme="minorHAnsi" w:cs="Arial"/>
          <w:b/>
          <w:sz w:val="24"/>
          <w:szCs w:val="24"/>
        </w:rPr>
        <w:t>SALISBURY</w:t>
      </w:r>
      <w:r w:rsidR="000025B8" w:rsidRPr="005A3509">
        <w:rPr>
          <w:rFonts w:asciiTheme="minorHAnsi" w:hAnsiTheme="minorHAnsi" w:cs="Arial"/>
          <w:b/>
          <w:sz w:val="24"/>
          <w:szCs w:val="24"/>
        </w:rPr>
        <w:tab/>
      </w:r>
      <w:r w:rsidR="000D2A42" w:rsidRPr="005A3509">
        <w:rPr>
          <w:rFonts w:asciiTheme="minorHAnsi" w:hAnsiTheme="minorHAnsi" w:cs="Arial"/>
          <w:b/>
          <w:sz w:val="24"/>
          <w:szCs w:val="24"/>
        </w:rPr>
        <w:tab/>
      </w:r>
      <w:r w:rsidR="000D2A42" w:rsidRPr="005A3509">
        <w:rPr>
          <w:rFonts w:asciiTheme="minorHAnsi" w:hAnsiTheme="minorHAnsi" w:cs="Arial"/>
          <w:b/>
          <w:sz w:val="24"/>
          <w:szCs w:val="24"/>
        </w:rPr>
        <w:tab/>
      </w:r>
      <w:r w:rsidRPr="005A3509">
        <w:rPr>
          <w:rFonts w:asciiTheme="minorHAnsi" w:hAnsiTheme="minorHAnsi" w:cs="Arial"/>
          <w:b/>
          <w:color w:val="FFFFFF" w:themeColor="background1"/>
          <w:sz w:val="24"/>
          <w:szCs w:val="24"/>
        </w:rPr>
        <w:t>SLATER</w:t>
      </w:r>
      <w:r w:rsidR="006C2085" w:rsidRPr="005A3509">
        <w:rPr>
          <w:rFonts w:asciiTheme="minorHAnsi" w:hAnsiTheme="minorHAnsi" w:cs="Arial"/>
          <w:b/>
          <w:sz w:val="24"/>
          <w:szCs w:val="24"/>
        </w:rPr>
        <w:tab/>
      </w:r>
      <w:r w:rsidR="006F492F" w:rsidRPr="005A3509">
        <w:rPr>
          <w:rFonts w:asciiTheme="minorHAnsi" w:hAnsiTheme="minorHAnsi" w:cs="Arial"/>
          <w:b/>
          <w:sz w:val="24"/>
          <w:szCs w:val="24"/>
        </w:rPr>
        <w:tab/>
      </w:r>
      <w:r w:rsidR="006F492F" w:rsidRPr="005A3509">
        <w:rPr>
          <w:rFonts w:asciiTheme="minorHAnsi" w:hAnsiTheme="minorHAnsi" w:cs="Arial"/>
          <w:b/>
          <w:sz w:val="24"/>
          <w:szCs w:val="24"/>
        </w:rPr>
        <w:tab/>
      </w:r>
      <w:r w:rsidRPr="005A3509">
        <w:rPr>
          <w:rFonts w:asciiTheme="minorHAnsi" w:hAnsiTheme="minorHAnsi" w:cs="Arial"/>
          <w:b/>
          <w:sz w:val="24"/>
          <w:szCs w:val="24"/>
        </w:rPr>
        <w:t xml:space="preserve">SMITH  </w:t>
      </w:r>
      <w:r w:rsidR="00E2731D" w:rsidRPr="005A3509">
        <w:rPr>
          <w:rFonts w:asciiTheme="minorHAnsi" w:hAnsiTheme="minorHAnsi" w:cs="Arial"/>
          <w:b/>
          <w:sz w:val="24"/>
          <w:szCs w:val="24"/>
        </w:rPr>
        <w:tab/>
      </w:r>
      <w:r w:rsidR="00E2731D" w:rsidRPr="005A3509">
        <w:rPr>
          <w:rFonts w:asciiTheme="minorHAnsi" w:hAnsiTheme="minorHAnsi" w:cs="Arial"/>
          <w:b/>
          <w:sz w:val="24"/>
          <w:szCs w:val="24"/>
        </w:rPr>
        <w:tab/>
      </w:r>
      <w:r w:rsidR="00704674" w:rsidRPr="005A3509">
        <w:rPr>
          <w:rFonts w:asciiTheme="minorHAnsi" w:hAnsiTheme="minorHAnsi" w:cs="Arial"/>
          <w:b/>
          <w:sz w:val="24"/>
          <w:szCs w:val="24"/>
        </w:rPr>
        <w:tab/>
      </w:r>
      <w:r w:rsidRPr="005A3509">
        <w:rPr>
          <w:rFonts w:asciiTheme="minorHAnsi" w:hAnsiTheme="minorHAnsi" w:cs="Arial"/>
          <w:b/>
          <w:sz w:val="24"/>
          <w:szCs w:val="24"/>
        </w:rPr>
        <w:t>SNODGRASS</w:t>
      </w:r>
      <w:r w:rsidR="00BE037E" w:rsidRPr="005A3509">
        <w:rPr>
          <w:rFonts w:asciiTheme="minorHAnsi" w:hAnsiTheme="minorHAnsi" w:cs="Arial"/>
          <w:b/>
          <w:sz w:val="24"/>
          <w:szCs w:val="24"/>
        </w:rPr>
        <w:tab/>
      </w:r>
      <w:r w:rsidR="00BE037E" w:rsidRPr="005A3509">
        <w:rPr>
          <w:rFonts w:asciiTheme="minorHAnsi" w:hAnsiTheme="minorHAnsi" w:cs="Arial"/>
          <w:b/>
          <w:sz w:val="24"/>
          <w:szCs w:val="24"/>
        </w:rPr>
        <w:tab/>
      </w:r>
      <w:r w:rsidR="00BE037E" w:rsidRPr="005A3509">
        <w:rPr>
          <w:rFonts w:asciiTheme="minorHAnsi" w:hAnsiTheme="minorHAnsi" w:cs="Arial"/>
          <w:b/>
          <w:sz w:val="24"/>
          <w:szCs w:val="24"/>
        </w:rPr>
        <w:tab/>
      </w:r>
      <w:r w:rsidRPr="005A3509">
        <w:rPr>
          <w:rFonts w:asciiTheme="minorHAnsi" w:hAnsiTheme="minorHAnsi" w:cs="Arial"/>
          <w:b/>
          <w:sz w:val="24"/>
          <w:szCs w:val="24"/>
        </w:rPr>
        <w:t>STEELE</w:t>
      </w:r>
      <w:r w:rsidR="006C2085" w:rsidRPr="005A3509">
        <w:rPr>
          <w:rFonts w:asciiTheme="minorHAnsi" w:hAnsiTheme="minorHAnsi" w:cs="Arial"/>
          <w:b/>
          <w:sz w:val="24"/>
          <w:szCs w:val="24"/>
        </w:rPr>
        <w:tab/>
      </w:r>
      <w:r w:rsidR="006C2085" w:rsidRPr="005A3509">
        <w:rPr>
          <w:rFonts w:asciiTheme="minorHAnsi" w:hAnsiTheme="minorHAnsi" w:cs="Arial"/>
          <w:b/>
          <w:sz w:val="24"/>
          <w:szCs w:val="24"/>
        </w:rPr>
        <w:tab/>
      </w:r>
      <w:r w:rsidR="001135FE" w:rsidRPr="005A3509">
        <w:rPr>
          <w:rFonts w:asciiTheme="minorHAnsi" w:hAnsiTheme="minorHAnsi" w:cs="Arial"/>
          <w:b/>
          <w:sz w:val="24"/>
          <w:szCs w:val="24"/>
        </w:rPr>
        <w:tab/>
      </w:r>
      <w:r w:rsidR="00104606" w:rsidRPr="005A3509">
        <w:rPr>
          <w:rFonts w:asciiTheme="minorHAnsi" w:hAnsiTheme="minorHAnsi" w:cs="Arial"/>
          <w:b/>
          <w:sz w:val="24"/>
          <w:szCs w:val="24"/>
        </w:rPr>
        <w:t>TALKINGTON</w:t>
      </w:r>
      <w:r w:rsidR="00845B64" w:rsidRPr="005A3509">
        <w:rPr>
          <w:rFonts w:asciiTheme="minorHAnsi" w:hAnsiTheme="minorHAnsi" w:cs="Arial"/>
          <w:b/>
          <w:sz w:val="24"/>
          <w:szCs w:val="24"/>
        </w:rPr>
        <w:tab/>
      </w:r>
      <w:r w:rsidR="00845B64" w:rsidRPr="005A3509">
        <w:rPr>
          <w:rFonts w:asciiTheme="minorHAnsi" w:hAnsiTheme="minorHAnsi" w:cs="Arial"/>
          <w:b/>
          <w:sz w:val="24"/>
          <w:szCs w:val="24"/>
        </w:rPr>
        <w:tab/>
      </w:r>
      <w:r w:rsidR="00704674" w:rsidRPr="005A3509">
        <w:rPr>
          <w:rFonts w:asciiTheme="minorHAnsi" w:hAnsiTheme="minorHAnsi" w:cs="Arial"/>
          <w:b/>
          <w:sz w:val="24"/>
          <w:szCs w:val="24"/>
        </w:rPr>
        <w:tab/>
      </w:r>
      <w:r w:rsidR="006F492F" w:rsidRPr="005A3509">
        <w:rPr>
          <w:rFonts w:asciiTheme="minorHAnsi" w:hAnsiTheme="minorHAnsi" w:cs="Arial"/>
          <w:b/>
          <w:sz w:val="24"/>
          <w:szCs w:val="24"/>
        </w:rPr>
        <w:t>WARE</w:t>
      </w:r>
      <w:r w:rsidR="006C2085" w:rsidRPr="005A3509">
        <w:rPr>
          <w:rFonts w:asciiTheme="minorHAnsi" w:hAnsiTheme="minorHAnsi" w:cs="Arial"/>
          <w:b/>
          <w:sz w:val="24"/>
          <w:szCs w:val="24"/>
        </w:rPr>
        <w:tab/>
      </w:r>
      <w:r w:rsidR="006F492F" w:rsidRPr="005A3509">
        <w:rPr>
          <w:rFonts w:asciiTheme="minorHAnsi" w:hAnsiTheme="minorHAnsi" w:cs="Arial"/>
          <w:b/>
          <w:sz w:val="24"/>
          <w:szCs w:val="24"/>
        </w:rPr>
        <w:tab/>
      </w:r>
      <w:r w:rsidR="006F492F" w:rsidRPr="005A3509">
        <w:rPr>
          <w:rFonts w:asciiTheme="minorHAnsi" w:hAnsiTheme="minorHAnsi" w:cs="Arial"/>
          <w:b/>
          <w:sz w:val="24"/>
          <w:szCs w:val="24"/>
        </w:rPr>
        <w:tab/>
      </w:r>
      <w:r w:rsidR="00E2731D" w:rsidRPr="005A3509">
        <w:rPr>
          <w:rFonts w:asciiTheme="minorHAnsi" w:hAnsiTheme="minorHAnsi" w:cs="Arial"/>
          <w:b/>
          <w:sz w:val="24"/>
          <w:szCs w:val="24"/>
        </w:rPr>
        <w:tab/>
      </w:r>
      <w:r w:rsidR="00104606" w:rsidRPr="005A3509">
        <w:rPr>
          <w:rFonts w:asciiTheme="minorHAnsi" w:hAnsiTheme="minorHAnsi" w:cs="Arial"/>
          <w:b/>
          <w:sz w:val="24"/>
          <w:szCs w:val="24"/>
        </w:rPr>
        <w:t>MAYOR JONES</w:t>
      </w:r>
    </w:p>
    <w:p w:rsidR="00291789" w:rsidRPr="00E2731D" w:rsidRDefault="00291789" w:rsidP="00291789">
      <w:pPr>
        <w:ind w:firstLine="720"/>
        <w:rPr>
          <w:rFonts w:asciiTheme="minorHAnsi" w:hAnsiTheme="minorHAnsi" w:cs="Arial"/>
          <w:b/>
          <w:sz w:val="24"/>
          <w:szCs w:val="24"/>
        </w:rPr>
      </w:pPr>
    </w:p>
    <w:p w:rsidR="00EE01EE" w:rsidRPr="00E2731D" w:rsidRDefault="003F138F" w:rsidP="00472C8D">
      <w:pPr>
        <w:rPr>
          <w:rFonts w:asciiTheme="minorHAnsi" w:hAnsiTheme="minorHAnsi" w:cs="Arial"/>
          <w:sz w:val="24"/>
          <w:szCs w:val="24"/>
        </w:rPr>
      </w:pPr>
      <w:r w:rsidRPr="00E2731D">
        <w:rPr>
          <w:rFonts w:asciiTheme="minorHAnsi" w:hAnsiTheme="minorHAnsi" w:cs="Arial"/>
          <w:sz w:val="24"/>
          <w:szCs w:val="24"/>
        </w:rPr>
        <w:t>With twenty-</w:t>
      </w:r>
      <w:r w:rsidR="005A3509">
        <w:rPr>
          <w:rFonts w:asciiTheme="minorHAnsi" w:hAnsiTheme="minorHAnsi" w:cs="Arial"/>
          <w:sz w:val="24"/>
          <w:szCs w:val="24"/>
        </w:rPr>
        <w:t>four</w:t>
      </w:r>
      <w:r w:rsidR="00FD1CC0" w:rsidRPr="00E2731D">
        <w:rPr>
          <w:rFonts w:asciiTheme="minorHAnsi" w:hAnsiTheme="minorHAnsi" w:cs="Arial"/>
          <w:sz w:val="24"/>
          <w:szCs w:val="24"/>
        </w:rPr>
        <w:t xml:space="preserve"> </w:t>
      </w:r>
      <w:r w:rsidRPr="00E2731D">
        <w:rPr>
          <w:rFonts w:asciiTheme="minorHAnsi" w:hAnsiTheme="minorHAnsi" w:cs="Arial"/>
          <w:sz w:val="24"/>
          <w:szCs w:val="24"/>
        </w:rPr>
        <w:t>members being present</w:t>
      </w:r>
      <w:r w:rsidR="003E1F30" w:rsidRPr="00E2731D">
        <w:rPr>
          <w:rFonts w:asciiTheme="minorHAnsi" w:hAnsiTheme="minorHAnsi" w:cs="Arial"/>
          <w:sz w:val="24"/>
          <w:szCs w:val="24"/>
        </w:rPr>
        <w:t xml:space="preserve">, </w:t>
      </w:r>
      <w:r w:rsidRPr="00E2731D">
        <w:rPr>
          <w:rFonts w:asciiTheme="minorHAnsi" w:hAnsiTheme="minorHAnsi" w:cs="Arial"/>
          <w:sz w:val="24"/>
          <w:szCs w:val="24"/>
        </w:rPr>
        <w:t>the Mayor declared a quorum present</w:t>
      </w:r>
      <w:r w:rsidR="003E1F30" w:rsidRPr="00E2731D">
        <w:rPr>
          <w:rFonts w:asciiTheme="minorHAnsi" w:hAnsiTheme="minorHAnsi" w:cs="Arial"/>
          <w:sz w:val="24"/>
          <w:szCs w:val="24"/>
        </w:rPr>
        <w: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8B1B53" w:rsidRDefault="008B1B53" w:rsidP="002A7D9D">
      <w:pPr>
        <w:rPr>
          <w:rFonts w:ascii="Arial" w:hAnsi="Arial" w:cs="Arial"/>
          <w:sz w:val="24"/>
          <w:szCs w:val="24"/>
        </w:rPr>
      </w:pPr>
    </w:p>
    <w:p w:rsidR="00CA5C8D" w:rsidRDefault="00CA5C8D" w:rsidP="002A7D9D">
      <w:pPr>
        <w:rPr>
          <w:rFonts w:ascii="Arial" w:hAnsi="Arial" w:cs="Arial"/>
          <w:sz w:val="24"/>
          <w:szCs w:val="24"/>
        </w:rPr>
      </w:pPr>
    </w:p>
    <w:p w:rsidR="00CA5C8D" w:rsidRDefault="00CA5C8D" w:rsidP="002A7D9D">
      <w:pPr>
        <w:rPr>
          <w:rFonts w:ascii="Arial" w:hAnsi="Arial" w:cs="Arial"/>
          <w:sz w:val="24"/>
          <w:szCs w:val="24"/>
        </w:rPr>
      </w:pPr>
    </w:p>
    <w:p w:rsidR="00CA5C8D" w:rsidRDefault="00CA5C8D" w:rsidP="002A7D9D">
      <w:pPr>
        <w:rPr>
          <w:rFonts w:ascii="Arial" w:hAnsi="Arial" w:cs="Arial"/>
          <w:sz w:val="24"/>
          <w:szCs w:val="24"/>
        </w:rPr>
      </w:pPr>
    </w:p>
    <w:p w:rsidR="00B20566" w:rsidRDefault="00B20566" w:rsidP="002A7D9D">
      <w:pPr>
        <w:rPr>
          <w:rFonts w:ascii="Arial" w:hAnsi="Arial" w:cs="Arial"/>
          <w:sz w:val="24"/>
          <w:szCs w:val="24"/>
        </w:rPr>
      </w:pPr>
    </w:p>
    <w:p w:rsidR="00E2731D" w:rsidRDefault="00E2731D" w:rsidP="00432262">
      <w:pPr>
        <w:rPr>
          <w:rFonts w:ascii="Arial" w:hAnsi="Arial" w:cs="Arial"/>
          <w:sz w:val="24"/>
          <w:szCs w:val="24"/>
        </w:rPr>
      </w:pPr>
    </w:p>
    <w:p w:rsidR="00BA708C" w:rsidRPr="00DA13E6" w:rsidRDefault="00BA708C" w:rsidP="00716A80">
      <w:pPr>
        <w:widowControl/>
        <w:autoSpaceDE/>
        <w:autoSpaceDN/>
        <w:adjustRightInd/>
        <w:rPr>
          <w:rFonts w:asciiTheme="minorHAnsi" w:hAnsiTheme="minorHAnsi" w:cs="Arial"/>
          <w:b/>
          <w:i/>
          <w:sz w:val="24"/>
          <w:szCs w:val="24"/>
        </w:rPr>
      </w:pPr>
    </w:p>
    <w:p w:rsidR="00303505" w:rsidRPr="00DA13E6" w:rsidRDefault="00303505" w:rsidP="00303505">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lastRenderedPageBreak/>
        <w:t xml:space="preserve">PUBLIC </w:t>
      </w:r>
      <w:r w:rsidR="00BB249B">
        <w:rPr>
          <w:rFonts w:asciiTheme="minorHAnsi" w:hAnsiTheme="minorHAnsi" w:cs="Arial"/>
          <w:b/>
          <w:i/>
          <w:sz w:val="24"/>
          <w:szCs w:val="24"/>
        </w:rPr>
        <w:t>HEARINGS</w:t>
      </w:r>
    </w:p>
    <w:p w:rsidR="00303505" w:rsidRPr="001E016A" w:rsidRDefault="00303505" w:rsidP="00303505">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81120" behindDoc="0" locked="0" layoutInCell="1" allowOverlap="1" wp14:anchorId="1620696F" wp14:editId="747991E0">
                <wp:simplePos x="0" y="0"/>
                <wp:positionH relativeFrom="column">
                  <wp:posOffset>2094230</wp:posOffset>
                </wp:positionH>
                <wp:positionV relativeFrom="paragraph">
                  <wp:posOffset>53644</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QT0AEAAAUEAAAOAAAAZHJzL2Uyb0RvYy54bWysU8Fu2zAMvQ/YPwi6L066rR2MOD2k6C7D&#10;FqzdB6gyFQuQRIHS4uTvRymJU2wDhhW90KbE90g+UsvbvXdiB5Qshk4uZnMpIGjsbdh28sfj/btP&#10;UqSsQq8cBujkAZK8Xb19sxxjC1c4oOuBBJOE1I6xk0POsW2apAfwKs0wQuBLg+RVZpe2TU9qZHbv&#10;mqv5/LoZkfpIqCElPr07XspV5TcGdP5mTIIsXCe5tlwtVftUbLNaqnZLKg5Wn8pQL6jCKxs46UR1&#10;p7ISP8n+QeWtJkxo8kyjb9AYq6H2wN0s5r918zCoCLUXFifFSab0erT6625DwvY8u/dSBOV5Rg+Z&#10;lN0OWawxBFYQSfAlKzXG1DJgHTZ08lLcUGl7b8iXLzck9lXdw6Qu7LPQfLi4ufn44ZqHoM93zQUY&#10;KeXPgF6Un046G0rjqlW7LylzMg49h5RjF4pN6Gx/b52rTlkZWDsSO8XDzvtFKZlxz6LYK8imNHIs&#10;vf7lg4Mj63cwLEYptmava3jhVFpDyGdeFzi6wAxXMAHn/wae4gsU6or+D3hC1MwY8gT2NiD9LftF&#10;CnOMPytw7LtI8IT9oQ61SsO7VpU7vYuyzM/9Cr+83tUvAAAA//8DAFBLAwQUAAYACAAAACEA/cTl&#10;xtsAAAAHAQAADwAAAGRycy9kb3ducmV2LnhtbEyOMU/DMBSEdyT+g/WQ2KhDqaI0xKkQggWxJHSA&#10;zY1f44j4OY2dJvx7Hiyw3elOd1+xW1wvzjiGzpOC21UCAqnxpqNWwf7t+SYDEaImo3tPqOALA+zK&#10;y4tC58bPVOG5jq3gEQq5VmBjHHIpQ2PR6bDyAxJnRz86HdmOrTSjnnnc9XKdJKl0uiN+sHrAR4vN&#10;Zz05BS+n17DfpNVT9X7K6vnjONnWo1LXV8vDPYiIS/wrww8+o0PJTAc/kQmiV3C33jJ6VJBtQHCe&#10;JlsWh18vy0L+5y+/AQAA//8DAFBLAQItABQABgAIAAAAIQC2gziS/gAAAOEBAAATAAAAAAAAAAAA&#10;AAAAAAAAAABbQ29udGVudF9UeXBlc10ueG1sUEsBAi0AFAAGAAgAAAAhADj9If/WAAAAlAEAAAsA&#10;AAAAAAAAAAAAAAAALwEAAF9yZWxzLy5yZWxzUEsBAi0AFAAGAAgAAAAhAGD09BPQAQAABQQAAA4A&#10;AAAAAAAAAAAAAAAALgIAAGRycy9lMm9Eb2MueG1sUEsBAi0AFAAGAAgAAAAhAP3E5cbbAAAABwEA&#10;AA8AAAAAAAAAAAAAAAAAKgQAAGRycy9kb3ducmV2LnhtbFBLBQYAAAAABAAEAPMAAAAyBQAAAAA=&#10;" strokecolor="black [3213]"/>
            </w:pict>
          </mc:Fallback>
        </mc:AlternateContent>
      </w:r>
    </w:p>
    <w:p w:rsidR="00BB249B" w:rsidRDefault="00BB249B" w:rsidP="00BB249B">
      <w:pPr>
        <w:rPr>
          <w:rFonts w:asciiTheme="minorHAnsi" w:hAnsiTheme="minorHAnsi" w:cs="Arial"/>
          <w:sz w:val="24"/>
          <w:szCs w:val="24"/>
        </w:rPr>
      </w:pPr>
      <w:r>
        <w:rPr>
          <w:rFonts w:asciiTheme="minorHAnsi" w:hAnsiTheme="minorHAnsi" w:cs="Arial"/>
          <w:sz w:val="24"/>
          <w:szCs w:val="24"/>
        </w:rPr>
        <w:t>The Mayor called the pu</w:t>
      </w:r>
      <w:r w:rsidR="005A3509">
        <w:rPr>
          <w:rFonts w:asciiTheme="minorHAnsi" w:hAnsiTheme="minorHAnsi" w:cs="Arial"/>
          <w:sz w:val="24"/>
          <w:szCs w:val="24"/>
        </w:rPr>
        <w:t>blic hearing on Bill number 7660</w:t>
      </w:r>
      <w:r>
        <w:rPr>
          <w:rFonts w:asciiTheme="minorHAnsi" w:hAnsiTheme="minorHAnsi" w:cs="Arial"/>
          <w:sz w:val="24"/>
          <w:szCs w:val="24"/>
        </w:rPr>
        <w:t xml:space="preserve">, </w:t>
      </w:r>
      <w:r w:rsidR="005A3509">
        <w:rPr>
          <w:rFonts w:asciiTheme="minorHAnsi" w:hAnsiTheme="minorHAnsi" w:cs="Arial"/>
          <w:sz w:val="24"/>
          <w:szCs w:val="24"/>
        </w:rPr>
        <w:t>An ordinance amending Section 111-14 of Chapter 111 of the Code of the City of Charleston, and pertaining to the deposit, allocation, and pledge of the City’s Consumer Sales and Use Tax revenue for the purpose of securing favorable bond terms and rates to finance improvements to the Charleston Convention and Civic Center.</w:t>
      </w:r>
      <w:r>
        <w:rPr>
          <w:rFonts w:asciiTheme="minorHAnsi" w:hAnsiTheme="minorHAnsi" w:cs="Arial"/>
          <w:sz w:val="24"/>
          <w:szCs w:val="24"/>
        </w:rPr>
        <w:t xml:space="preserve">  </w:t>
      </w:r>
    </w:p>
    <w:p w:rsidR="00BB249B" w:rsidRDefault="00BB249B" w:rsidP="00BB249B">
      <w:pPr>
        <w:rPr>
          <w:rFonts w:asciiTheme="minorHAnsi" w:hAnsiTheme="minorHAnsi" w:cs="Arial"/>
          <w:sz w:val="24"/>
          <w:szCs w:val="24"/>
        </w:rPr>
      </w:pPr>
      <w:r>
        <w:rPr>
          <w:rFonts w:asciiTheme="minorHAnsi" w:hAnsiTheme="minorHAnsi" w:cs="Arial"/>
          <w:sz w:val="24"/>
          <w:szCs w:val="24"/>
        </w:rPr>
        <w:t>No one was heard or seen from the public.</w:t>
      </w:r>
    </w:p>
    <w:p w:rsidR="00BB249B" w:rsidRDefault="00BB249B" w:rsidP="00BB249B">
      <w:pPr>
        <w:rPr>
          <w:rFonts w:asciiTheme="minorHAnsi" w:hAnsiTheme="minorHAnsi" w:cs="Arial"/>
          <w:sz w:val="24"/>
          <w:szCs w:val="24"/>
        </w:rPr>
      </w:pPr>
      <w:r>
        <w:rPr>
          <w:rFonts w:asciiTheme="minorHAnsi" w:hAnsiTheme="minorHAnsi" w:cs="Arial"/>
          <w:sz w:val="24"/>
          <w:szCs w:val="24"/>
        </w:rPr>
        <w:t>With no one from the public to speak regarding the bill, The Mayor declared the public hearing on Bill No. 76</w:t>
      </w:r>
      <w:r w:rsidR="004F1289">
        <w:rPr>
          <w:rFonts w:asciiTheme="minorHAnsi" w:hAnsiTheme="minorHAnsi" w:cs="Arial"/>
          <w:sz w:val="24"/>
          <w:szCs w:val="24"/>
        </w:rPr>
        <w:t>60</w:t>
      </w:r>
      <w:r>
        <w:rPr>
          <w:rFonts w:asciiTheme="minorHAnsi" w:hAnsiTheme="minorHAnsi" w:cs="Arial"/>
          <w:sz w:val="24"/>
          <w:szCs w:val="24"/>
        </w:rPr>
        <w:t>, closed.</w:t>
      </w:r>
    </w:p>
    <w:p w:rsidR="004F1289" w:rsidRDefault="004F1289" w:rsidP="00BB249B">
      <w:pPr>
        <w:rPr>
          <w:rFonts w:asciiTheme="minorHAnsi" w:hAnsiTheme="minorHAnsi" w:cs="Arial"/>
          <w:sz w:val="24"/>
          <w:szCs w:val="24"/>
        </w:rPr>
      </w:pPr>
    </w:p>
    <w:p w:rsidR="004F1289" w:rsidRDefault="004F1289" w:rsidP="004F1289">
      <w:pPr>
        <w:rPr>
          <w:rFonts w:asciiTheme="minorHAnsi" w:hAnsiTheme="minorHAnsi" w:cs="Arial"/>
          <w:sz w:val="24"/>
          <w:szCs w:val="24"/>
        </w:rPr>
      </w:pPr>
      <w:r>
        <w:rPr>
          <w:rFonts w:asciiTheme="minorHAnsi" w:hAnsiTheme="minorHAnsi" w:cs="Arial"/>
          <w:sz w:val="24"/>
          <w:szCs w:val="24"/>
        </w:rPr>
        <w:t>The Mayor called the pu</w:t>
      </w:r>
      <w:r w:rsidR="00A705D5">
        <w:rPr>
          <w:rFonts w:asciiTheme="minorHAnsi" w:hAnsiTheme="minorHAnsi" w:cs="Arial"/>
          <w:sz w:val="24"/>
          <w:szCs w:val="24"/>
        </w:rPr>
        <w:t>blic hearing on Bill number 7661</w:t>
      </w:r>
      <w:r>
        <w:rPr>
          <w:rFonts w:asciiTheme="minorHAnsi" w:hAnsiTheme="minorHAnsi" w:cs="Arial"/>
          <w:sz w:val="24"/>
          <w:szCs w:val="24"/>
        </w:rPr>
        <w:t xml:space="preserve">, </w:t>
      </w:r>
      <w:r w:rsidR="00A705D5">
        <w:rPr>
          <w:rFonts w:asciiTheme="minorHAnsi" w:hAnsiTheme="minorHAnsi" w:cs="Arial"/>
          <w:sz w:val="24"/>
          <w:szCs w:val="24"/>
        </w:rPr>
        <w:t>Amend and Reenact Sections 2-734, 2-737, and 2-738 of the City Code of the City of Charleston, as amended, all relating to the City’s Service fee.</w:t>
      </w:r>
      <w:r>
        <w:rPr>
          <w:rFonts w:asciiTheme="minorHAnsi" w:hAnsiTheme="minorHAnsi" w:cs="Arial"/>
          <w:sz w:val="24"/>
          <w:szCs w:val="24"/>
        </w:rPr>
        <w:t xml:space="preserve">  </w:t>
      </w:r>
    </w:p>
    <w:p w:rsidR="004F1289" w:rsidRDefault="00A705D5" w:rsidP="004F1289">
      <w:pPr>
        <w:rPr>
          <w:rFonts w:asciiTheme="minorHAnsi" w:hAnsiTheme="minorHAnsi" w:cs="Arial"/>
          <w:sz w:val="24"/>
          <w:szCs w:val="24"/>
        </w:rPr>
      </w:pPr>
      <w:r>
        <w:rPr>
          <w:rFonts w:asciiTheme="minorHAnsi" w:hAnsiTheme="minorHAnsi" w:cs="Arial"/>
          <w:sz w:val="24"/>
          <w:szCs w:val="24"/>
        </w:rPr>
        <w:t>Jennifer Bauman spoke against the bill, and offered various other ways the City could save money rather than add an additional increase in the Service Fee.</w:t>
      </w:r>
    </w:p>
    <w:p w:rsidR="004F1289" w:rsidRDefault="004F1289" w:rsidP="004F1289">
      <w:pPr>
        <w:rPr>
          <w:rFonts w:asciiTheme="minorHAnsi" w:hAnsiTheme="minorHAnsi" w:cs="Arial"/>
          <w:sz w:val="24"/>
          <w:szCs w:val="24"/>
        </w:rPr>
      </w:pPr>
      <w:r>
        <w:rPr>
          <w:rFonts w:asciiTheme="minorHAnsi" w:hAnsiTheme="minorHAnsi" w:cs="Arial"/>
          <w:sz w:val="24"/>
          <w:szCs w:val="24"/>
        </w:rPr>
        <w:t>With no one</w:t>
      </w:r>
      <w:r w:rsidR="00A705D5">
        <w:rPr>
          <w:rFonts w:asciiTheme="minorHAnsi" w:hAnsiTheme="minorHAnsi" w:cs="Arial"/>
          <w:sz w:val="24"/>
          <w:szCs w:val="24"/>
        </w:rPr>
        <w:t xml:space="preserve"> else</w:t>
      </w:r>
      <w:r>
        <w:rPr>
          <w:rFonts w:asciiTheme="minorHAnsi" w:hAnsiTheme="minorHAnsi" w:cs="Arial"/>
          <w:sz w:val="24"/>
          <w:szCs w:val="24"/>
        </w:rPr>
        <w:t xml:space="preserve"> from the public to speak regarding the bill, The Mayor declared the public hearing on Bill No. 76</w:t>
      </w:r>
      <w:r w:rsidR="00A705D5">
        <w:rPr>
          <w:rFonts w:asciiTheme="minorHAnsi" w:hAnsiTheme="minorHAnsi" w:cs="Arial"/>
          <w:sz w:val="24"/>
          <w:szCs w:val="24"/>
        </w:rPr>
        <w:t>61</w:t>
      </w:r>
      <w:r>
        <w:rPr>
          <w:rFonts w:asciiTheme="minorHAnsi" w:hAnsiTheme="minorHAnsi" w:cs="Arial"/>
          <w:sz w:val="24"/>
          <w:szCs w:val="24"/>
        </w:rPr>
        <w:t>, closed.</w:t>
      </w:r>
    </w:p>
    <w:p w:rsidR="00FF7D21" w:rsidRDefault="00FF7D21" w:rsidP="00B048A8">
      <w:pPr>
        <w:widowControl/>
        <w:autoSpaceDE/>
        <w:autoSpaceDN/>
        <w:adjustRightInd/>
        <w:rPr>
          <w:rFonts w:ascii="Arial" w:hAnsi="Arial" w:cs="Arial"/>
          <w:sz w:val="24"/>
          <w:szCs w:val="24"/>
        </w:rPr>
      </w:pPr>
    </w:p>
    <w:p w:rsidR="00B048A8" w:rsidRDefault="00B048A8" w:rsidP="00B048A8">
      <w:pPr>
        <w:widowControl/>
        <w:autoSpaceDE/>
        <w:autoSpaceDN/>
        <w:adjustRightInd/>
        <w:rPr>
          <w:rFonts w:ascii="Arial" w:hAnsi="Arial" w:cs="Arial"/>
          <w:sz w:val="24"/>
          <w:szCs w:val="24"/>
        </w:rPr>
      </w:pPr>
    </w:p>
    <w:p w:rsidR="0057410B" w:rsidRPr="00DA13E6" w:rsidRDefault="006853B4" w:rsidP="0057410B">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COMMUNICATIONS</w:t>
      </w:r>
    </w:p>
    <w:p w:rsidR="00716A80" w:rsidRPr="0057410B" w:rsidRDefault="0057410B" w:rsidP="0057410B">
      <w:pPr>
        <w:widowControl/>
        <w:autoSpaceDE/>
        <w:autoSpaceDN/>
        <w:adjustRightInd/>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83168" behindDoc="0" locked="0" layoutInCell="1" allowOverlap="1" wp14:anchorId="08B1CE0F" wp14:editId="283ABEBD">
                <wp:simplePos x="0" y="0"/>
                <wp:positionH relativeFrom="column">
                  <wp:posOffset>2094230</wp:posOffset>
                </wp:positionH>
                <wp:positionV relativeFrom="paragraph">
                  <wp:posOffset>53644</wp:posOffset>
                </wp:positionV>
                <wp:extent cx="1775460" cy="0"/>
                <wp:effectExtent l="0" t="0" r="15240" b="19050"/>
                <wp:wrapNone/>
                <wp:docPr id="17" name="Straight Connector 17"/>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mTzwEAAAUEAAAOAAAAZHJzL2Uyb0RvYy54bWysU8GOEzEMvSPxD1HudNrVskWjTvfQ1XJB&#10;ULHwAdmM04mUxJET2unf46TtdAVICLQXzzjxe7afndX96J3YAyWLoZOL2VwKCBp7G3ad/P7t8d0H&#10;KVJWoVcOA3TyCEner9++WR1iCzc4oOuBBJOE1B5iJ4ecY9s0SQ/gVZphhMCXBsmrzC7tmp7Ugdm9&#10;a27m87vmgNRHQg0p8enD6VKuK78xoPMXYxJk4TrJteVqqdrnYpv1SrU7UnGw+lyG+o8qvLKBk05U&#10;Dyor8YPsb1TeasKEJs80+gaNsRpqD9zNYv5LN0+DilB7YXFSnGRKr0erP++3JGzPs1tKEZTnGT1l&#10;UnY3ZLHBEFhBJMGXrNQhppYBm7Cls5filkrboyFfvtyQGKu6x0ldGLPQfLhYLt/f3vEQ9OWuuQIj&#10;pfwR0Ivy00lnQ2lctWr/KWVOxqGXkHLsQrEJne0frXPVKSsDG0dir3jYeVyUkhn3Ioq9gmxKI6fS&#10;618+OjixfgXDYpRia/a6hldOpTWEfOF1gaMLzHAFE3D+d+A5vkChrui/gCdEzYwhT2BvA9Kfsl+l&#10;MKf4iwKnvosEz9gf61CrNLxrVbnzuyjL/NKv8OvrXf8E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fU6pk88BAAAFBAAADgAA&#10;AAAAAAAAAAAAAAAuAgAAZHJzL2Uyb0RvYy54bWxQSwECLQAUAAYACAAAACEA/cTlxtsAAAAHAQAA&#10;DwAAAAAAAAAAAAAAAAApBAAAZHJzL2Rvd25yZXYueG1sUEsFBgAAAAAEAAQA8wAAADEFAAAAAA==&#10;" strokecolor="black [3213]"/>
            </w:pict>
          </mc:Fallback>
        </mc:AlternateContent>
      </w:r>
    </w:p>
    <w:p w:rsidR="00716A80" w:rsidRPr="0057410B" w:rsidRDefault="00716A80" w:rsidP="00E87783">
      <w:pPr>
        <w:widowControl/>
        <w:autoSpaceDE/>
        <w:autoSpaceDN/>
        <w:adjustRightInd/>
        <w:ind w:firstLine="720"/>
        <w:rPr>
          <w:rFonts w:ascii="Arial" w:hAnsi="Arial" w:cs="Arial"/>
          <w:sz w:val="16"/>
          <w:szCs w:val="16"/>
        </w:rPr>
      </w:pPr>
    </w:p>
    <w:p w:rsidR="00DE33A6" w:rsidRDefault="00DE33A6" w:rsidP="00DE33A6">
      <w:pPr>
        <w:rPr>
          <w:b/>
        </w:rPr>
      </w:pPr>
      <w:r>
        <w:rPr>
          <w:b/>
        </w:rPr>
        <w:t>TO:</w:t>
      </w:r>
      <w:r>
        <w:rPr>
          <w:b/>
        </w:rPr>
        <w:tab/>
      </w:r>
      <w:r>
        <w:rPr>
          <w:b/>
        </w:rPr>
        <w:tab/>
        <w:t>JAMES REISHMAN</w:t>
      </w:r>
    </w:p>
    <w:p w:rsidR="00DE33A6" w:rsidRDefault="00DE33A6" w:rsidP="00DE33A6">
      <w:pPr>
        <w:rPr>
          <w:b/>
        </w:rPr>
      </w:pPr>
      <w:r>
        <w:rPr>
          <w:b/>
        </w:rPr>
        <w:tab/>
      </w:r>
      <w:r>
        <w:rPr>
          <w:b/>
        </w:rPr>
        <w:tab/>
        <w:t>CITY CLERK</w:t>
      </w:r>
    </w:p>
    <w:p w:rsidR="00DE33A6" w:rsidRDefault="00DE33A6" w:rsidP="00DE33A6">
      <w:pPr>
        <w:rPr>
          <w:b/>
        </w:rPr>
      </w:pPr>
    </w:p>
    <w:p w:rsidR="00DE33A6" w:rsidRDefault="00DE33A6" w:rsidP="00DE33A6">
      <w:pPr>
        <w:rPr>
          <w:b/>
        </w:rPr>
      </w:pPr>
      <w:r>
        <w:rPr>
          <w:b/>
        </w:rPr>
        <w:t>FROM:</w:t>
      </w:r>
      <w:r>
        <w:rPr>
          <w:b/>
        </w:rPr>
        <w:tab/>
      </w:r>
      <w:r>
        <w:rPr>
          <w:b/>
        </w:rPr>
        <w:tab/>
        <w:t>DANNY JONES</w:t>
      </w:r>
    </w:p>
    <w:p w:rsidR="00DE33A6" w:rsidRDefault="00DE33A6" w:rsidP="00DE33A6">
      <w:pPr>
        <w:rPr>
          <w:b/>
        </w:rPr>
      </w:pPr>
      <w:r>
        <w:rPr>
          <w:b/>
        </w:rPr>
        <w:tab/>
      </w:r>
      <w:r>
        <w:rPr>
          <w:b/>
        </w:rPr>
        <w:tab/>
        <w:t>MAYOR</w:t>
      </w:r>
    </w:p>
    <w:p w:rsidR="00DE33A6" w:rsidRDefault="00DE33A6" w:rsidP="00DE33A6">
      <w:pPr>
        <w:rPr>
          <w:b/>
        </w:rPr>
      </w:pPr>
    </w:p>
    <w:p w:rsidR="00DE33A6" w:rsidRDefault="00DE33A6" w:rsidP="00DE33A6">
      <w:pPr>
        <w:rPr>
          <w:b/>
        </w:rPr>
      </w:pPr>
      <w:r>
        <w:rPr>
          <w:b/>
        </w:rPr>
        <w:t>RE:</w:t>
      </w:r>
      <w:r>
        <w:rPr>
          <w:b/>
        </w:rPr>
        <w:tab/>
      </w:r>
      <w:r>
        <w:rPr>
          <w:b/>
        </w:rPr>
        <w:tab/>
      </w:r>
      <w:r w:rsidR="00E56646">
        <w:rPr>
          <w:b/>
        </w:rPr>
        <w:t>SPRING HILL CEMETERY PARK COMMISSION</w:t>
      </w:r>
    </w:p>
    <w:p w:rsidR="00DE33A6" w:rsidRDefault="00DE33A6" w:rsidP="00DE33A6">
      <w:pPr>
        <w:rPr>
          <w:b/>
        </w:rPr>
      </w:pPr>
    </w:p>
    <w:p w:rsidR="00DE33A6" w:rsidRDefault="00DE33A6" w:rsidP="00DE33A6">
      <w:pPr>
        <w:rPr>
          <w:b/>
        </w:rPr>
      </w:pPr>
      <w:r>
        <w:rPr>
          <w:b/>
        </w:rPr>
        <w:t>DATE:</w:t>
      </w:r>
      <w:r>
        <w:rPr>
          <w:b/>
        </w:rPr>
        <w:tab/>
      </w:r>
      <w:r>
        <w:rPr>
          <w:b/>
        </w:rPr>
        <w:tab/>
      </w:r>
      <w:r w:rsidR="00E56646">
        <w:rPr>
          <w:b/>
        </w:rPr>
        <w:t>JULY 20</w:t>
      </w:r>
      <w:r>
        <w:rPr>
          <w:b/>
        </w:rPr>
        <w:t>, 2015</w:t>
      </w:r>
    </w:p>
    <w:p w:rsidR="00DE33A6" w:rsidRDefault="00DE33A6" w:rsidP="00DE33A6">
      <w:pPr>
        <w:rPr>
          <w:b/>
        </w:rPr>
      </w:pPr>
    </w:p>
    <w:p w:rsidR="00DE33A6" w:rsidRDefault="00DE33A6" w:rsidP="00DE33A6">
      <w:pPr>
        <w:pBdr>
          <w:bottom w:val="single" w:sz="12" w:space="1" w:color="auto"/>
        </w:pBdr>
        <w:rPr>
          <w:b/>
        </w:rPr>
      </w:pPr>
    </w:p>
    <w:p w:rsidR="00DE33A6" w:rsidRDefault="00DE33A6" w:rsidP="00DE33A6">
      <w:pPr>
        <w:rPr>
          <w:b/>
        </w:rPr>
      </w:pPr>
    </w:p>
    <w:p w:rsidR="00DE33A6" w:rsidRDefault="00E56646" w:rsidP="00DE33A6">
      <w:pPr>
        <w:jc w:val="both"/>
      </w:pPr>
      <w:r>
        <w:t xml:space="preserve">I recommend that Terrell Ellis, 1045 Bridge Road, Charleston, WV 25314, be appointed to the Spring Hill Cemetery Park Commission, with an initial term to expire April 6, 2018.  She is replacing Frederick </w:t>
      </w:r>
      <w:proofErr w:type="spellStart"/>
      <w:r>
        <w:t>Jesser</w:t>
      </w:r>
      <w:proofErr w:type="spellEnd"/>
      <w:r>
        <w:t>, III.</w:t>
      </w:r>
    </w:p>
    <w:p w:rsidR="00DE33A6" w:rsidRDefault="00DE33A6" w:rsidP="00DE33A6">
      <w:pPr>
        <w:tabs>
          <w:tab w:val="left" w:pos="5230"/>
        </w:tabs>
        <w:jc w:val="both"/>
        <w:rPr>
          <w:sz w:val="24"/>
          <w:szCs w:val="24"/>
        </w:rPr>
      </w:pPr>
    </w:p>
    <w:p w:rsidR="00DE33A6" w:rsidRDefault="00E56646" w:rsidP="00DE33A6">
      <w:pPr>
        <w:jc w:val="both"/>
        <w:rPr>
          <w:rFonts w:ascii="Arial" w:hAnsi="Arial" w:cs="Arial"/>
          <w:sz w:val="24"/>
          <w:szCs w:val="24"/>
        </w:rPr>
      </w:pPr>
      <w:r>
        <w:rPr>
          <w:rFonts w:ascii="Arial" w:hAnsi="Arial" w:cs="Arial"/>
          <w:sz w:val="24"/>
          <w:szCs w:val="24"/>
        </w:rPr>
        <w:t>Councilman Harrison moved to approve the appointment.  Councilman Lane seconded the motion.  By unanimous vote, the appointment was approved.</w:t>
      </w:r>
    </w:p>
    <w:p w:rsidR="00DE33A6" w:rsidRDefault="00DE33A6" w:rsidP="00DE33A6">
      <w:pPr>
        <w:jc w:val="both"/>
        <w:rPr>
          <w:rFonts w:ascii="Arial" w:hAnsi="Arial" w:cs="Arial"/>
          <w:sz w:val="24"/>
          <w:szCs w:val="24"/>
        </w:rPr>
      </w:pPr>
    </w:p>
    <w:p w:rsidR="00DE33A6" w:rsidRDefault="00DE33A6" w:rsidP="00DE33A6">
      <w:pPr>
        <w:jc w:val="both"/>
        <w:rPr>
          <w:rFonts w:ascii="Arial" w:hAnsi="Arial" w:cs="Arial"/>
          <w:sz w:val="24"/>
          <w:szCs w:val="24"/>
        </w:rPr>
      </w:pPr>
    </w:p>
    <w:p w:rsidR="00DE33A6" w:rsidRDefault="00DE33A6" w:rsidP="00DE33A6">
      <w:pPr>
        <w:jc w:val="both"/>
      </w:pPr>
    </w:p>
    <w:p w:rsidR="00244EFF" w:rsidRDefault="00244EFF" w:rsidP="00D30323">
      <w:pPr>
        <w:jc w:val="both"/>
        <w:rPr>
          <w:rFonts w:ascii="Arial" w:hAnsi="Arial" w:cs="Arial"/>
          <w:sz w:val="24"/>
          <w:szCs w:val="24"/>
        </w:rPr>
      </w:pPr>
    </w:p>
    <w:p w:rsidR="005A0029" w:rsidRDefault="005A0029" w:rsidP="00DF78FC">
      <w:pPr>
        <w:rPr>
          <w:rFonts w:ascii="Albertus Medium" w:hAnsi="Albertus Medium"/>
          <w:sz w:val="18"/>
        </w:rPr>
      </w:pPr>
    </w:p>
    <w:p w:rsidR="00476C2C" w:rsidRPr="00704674" w:rsidRDefault="00476C2C" w:rsidP="00541CEB">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5A0029" w:rsidRDefault="005A0029" w:rsidP="0073236C">
      <w:pPr>
        <w:jc w:val="both"/>
        <w:rPr>
          <w:rFonts w:asciiTheme="minorHAnsi" w:hAnsiTheme="minorHAnsi" w:cs="Arial"/>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01182EAA" wp14:editId="17C2DE11">
                <wp:simplePos x="0" y="0"/>
                <wp:positionH relativeFrom="column">
                  <wp:posOffset>2101850</wp:posOffset>
                </wp:positionH>
                <wp:positionV relativeFrom="paragraph">
                  <wp:posOffset>9221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75pt" to="305.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FURuw3b&#10;AAAABwEAAA8AAABkcnMvZG93bnJldi54bWxMjzFPwzAQhXck/oN1SGzUCYWoCnEqhGBBLAkdYHPj&#10;axwRn9PYacK/52Ch49N3eu+7Yru4XpxwDJ0nBekqAYHUeNNRq2D3/nKzARGiJqN7T6jgGwNsy8uL&#10;QufGz1ThqY6t4BIKuVZgYxxyKUNj0emw8gMSs4MfnY4cx1aaUc9c7np5mySZdLojXrB6wCeLzVc9&#10;OQWvx7ewu8uq5+rjuKnnz8NkW49KXV8tjw8gIi7x/xh+9VkdSnba+4lMEL2C9TrlXyKDexDMszTJ&#10;QOz/siwLee5f/gAAAP//AwBQSwECLQAUAAYACAAAACEAtoM4kv4AAADhAQAAEwAAAAAAAAAAAAAA&#10;AAAAAAAAW0NvbnRlbnRfVHlwZXNdLnhtbFBLAQItABQABgAIAAAAIQA4/SH/1gAAAJQBAAALAAAA&#10;AAAAAAAAAAAAAC8BAABfcmVscy8ucmVsc1BLAQItABQABgAIAAAAIQDc835QzgEAAAMEAAAOAAAA&#10;AAAAAAAAAAAAAC4CAABkcnMvZTJvRG9jLnhtbFBLAQItABQABgAIAAAAIQBVEbsN2wAAAAcBAAAP&#10;AAAAAAAAAAAAAAAAACgEAABkcnMvZG93bnJldi54bWxQSwUGAAAAAAQABADzAAAAMAUAAAAA&#10;" strokecolor="black [3213]"/>
            </w:pict>
          </mc:Fallback>
        </mc:AlternateContent>
      </w: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COMMITTEE ON FINANCE</w:t>
      </w:r>
    </w:p>
    <w:p w:rsidR="00CA6A80" w:rsidRDefault="00CA6A80" w:rsidP="004C635C">
      <w:pPr>
        <w:widowControl/>
        <w:autoSpaceDE/>
        <w:autoSpaceDN/>
        <w:adjustRightInd/>
        <w:rPr>
          <w:rFonts w:asciiTheme="minorHAnsi" w:hAnsiTheme="minorHAnsi" w:cs="Arial"/>
          <w:b/>
          <w:sz w:val="24"/>
          <w:szCs w:val="24"/>
        </w:rPr>
      </w:pPr>
    </w:p>
    <w:p w:rsidR="00CA6A80" w:rsidRPr="00582063" w:rsidRDefault="00CA6A80" w:rsidP="00CA6A80">
      <w:pPr>
        <w:rPr>
          <w:rFonts w:asciiTheme="minorHAnsi" w:hAnsiTheme="minorHAnsi" w:cs="Arial"/>
          <w:sz w:val="24"/>
          <w:szCs w:val="24"/>
        </w:rPr>
      </w:pPr>
      <w:r w:rsidRPr="00582063">
        <w:rPr>
          <w:rFonts w:asciiTheme="minorHAnsi" w:hAnsiTheme="minorHAnsi" w:cs="Arial"/>
          <w:sz w:val="24"/>
          <w:szCs w:val="24"/>
        </w:rPr>
        <w:t>Councilperson Bobby Reishman, Chairperson of the Council Committee on Finance, submitted the following report</w:t>
      </w:r>
      <w:r w:rsidR="00B335E6" w:rsidRPr="00582063">
        <w:rPr>
          <w:rFonts w:asciiTheme="minorHAnsi" w:hAnsiTheme="minorHAnsi" w:cs="Arial"/>
          <w:sz w:val="24"/>
          <w:szCs w:val="24"/>
        </w:rPr>
        <w:t>s</w:t>
      </w:r>
      <w:r w:rsidRPr="00582063">
        <w:rPr>
          <w:rFonts w:asciiTheme="minorHAnsi" w:hAnsiTheme="minorHAnsi" w:cs="Arial"/>
          <w:sz w:val="24"/>
          <w:szCs w:val="24"/>
        </w:rPr>
        <w:t>:</w:t>
      </w:r>
    </w:p>
    <w:p w:rsidR="00CA6A80" w:rsidRPr="00582063" w:rsidRDefault="00CA6A80" w:rsidP="00CA6A80">
      <w:pPr>
        <w:rPr>
          <w:rFonts w:asciiTheme="minorHAnsi" w:hAnsiTheme="minorHAnsi" w:cs="Arial"/>
          <w:sz w:val="24"/>
          <w:szCs w:val="24"/>
        </w:rPr>
      </w:pPr>
    </w:p>
    <w:p w:rsidR="00CA6A80" w:rsidRPr="00582063" w:rsidRDefault="00CA6A80" w:rsidP="00153CC8">
      <w:pPr>
        <w:pStyle w:val="ListParagraph"/>
        <w:numPr>
          <w:ilvl w:val="0"/>
          <w:numId w:val="5"/>
        </w:numPr>
        <w:jc w:val="both"/>
        <w:rPr>
          <w:rFonts w:asciiTheme="minorHAnsi" w:hAnsiTheme="minorHAnsi" w:cs="Arial"/>
          <w:sz w:val="24"/>
          <w:szCs w:val="24"/>
        </w:rPr>
      </w:pPr>
      <w:r w:rsidRPr="00582063">
        <w:rPr>
          <w:rFonts w:asciiTheme="minorHAnsi" w:hAnsiTheme="minorHAnsi" w:cs="Arial"/>
          <w:sz w:val="24"/>
          <w:szCs w:val="24"/>
        </w:rPr>
        <w:t xml:space="preserve">Your committee on Finance has had under consideration </w:t>
      </w:r>
      <w:r w:rsidR="00D30323">
        <w:rPr>
          <w:rFonts w:asciiTheme="minorHAnsi" w:hAnsiTheme="minorHAnsi" w:cs="Arial"/>
          <w:sz w:val="24"/>
          <w:szCs w:val="24"/>
        </w:rPr>
        <w:t xml:space="preserve">Resolution No. </w:t>
      </w:r>
      <w:r w:rsidR="00060D2C">
        <w:rPr>
          <w:rFonts w:asciiTheme="minorHAnsi" w:hAnsiTheme="minorHAnsi" w:cs="Arial"/>
          <w:sz w:val="24"/>
          <w:szCs w:val="24"/>
        </w:rPr>
        <w:t>611</w:t>
      </w:r>
      <w:r w:rsidR="00A702AE">
        <w:rPr>
          <w:rFonts w:asciiTheme="minorHAnsi" w:hAnsiTheme="minorHAnsi" w:cs="Arial"/>
          <w:sz w:val="24"/>
          <w:szCs w:val="24"/>
        </w:rPr>
        <w:t>-15</w:t>
      </w:r>
      <w:r w:rsidRPr="00582063">
        <w:rPr>
          <w:rFonts w:asciiTheme="minorHAnsi" w:hAnsiTheme="minorHAnsi" w:cs="Arial"/>
          <w:sz w:val="24"/>
          <w:szCs w:val="24"/>
        </w:rPr>
        <w:t xml:space="preserve">, and reports the same to Council with the recommendation that the </w:t>
      </w:r>
      <w:r w:rsidR="00D30323">
        <w:rPr>
          <w:rFonts w:asciiTheme="minorHAnsi" w:hAnsiTheme="minorHAnsi" w:cs="Arial"/>
          <w:sz w:val="24"/>
          <w:szCs w:val="24"/>
        </w:rPr>
        <w:t>resolution</w:t>
      </w:r>
      <w:r w:rsidRPr="00582063">
        <w:rPr>
          <w:rFonts w:asciiTheme="minorHAnsi" w:hAnsiTheme="minorHAnsi" w:cs="Arial"/>
          <w:sz w:val="24"/>
          <w:szCs w:val="24"/>
        </w:rPr>
        <w:t xml:space="preserve"> do pass.</w:t>
      </w:r>
    </w:p>
    <w:p w:rsidR="00060D2C" w:rsidRPr="00060D2C" w:rsidRDefault="00060D2C" w:rsidP="00060D2C">
      <w:pPr>
        <w:jc w:val="both"/>
        <w:rPr>
          <w:rFonts w:asciiTheme="minorHAnsi" w:hAnsiTheme="minorHAnsi"/>
          <w:sz w:val="24"/>
          <w:szCs w:val="24"/>
        </w:rPr>
      </w:pPr>
      <w:r w:rsidRPr="00060D2C">
        <w:rPr>
          <w:rFonts w:asciiTheme="minorHAnsi" w:hAnsiTheme="minorHAnsi"/>
          <w:sz w:val="24"/>
          <w:szCs w:val="24"/>
          <w:u w:val="single"/>
        </w:rPr>
        <w:t>Resolution No. 611-15</w:t>
      </w:r>
      <w:r w:rsidRPr="00060D2C">
        <w:rPr>
          <w:rFonts w:asciiTheme="minorHAnsi" w:hAnsiTheme="minorHAnsi"/>
          <w:sz w:val="24"/>
          <w:szCs w:val="24"/>
        </w:rPr>
        <w:t>:</w:t>
      </w:r>
      <w:r>
        <w:rPr>
          <w:rFonts w:asciiTheme="minorHAnsi" w:hAnsiTheme="minorHAnsi"/>
          <w:sz w:val="24"/>
          <w:szCs w:val="24"/>
        </w:rPr>
        <w:t xml:space="preserve">  </w:t>
      </w:r>
      <w:r w:rsidRPr="00060D2C">
        <w:rPr>
          <w:rFonts w:asciiTheme="minorHAnsi" w:hAnsiTheme="minorHAnsi"/>
          <w:sz w:val="24"/>
          <w:szCs w:val="24"/>
        </w:rPr>
        <w:t xml:space="preserve">Authorizing approval to rescind Resolution No. 569-15, Agreement with Fox Engineering, Inc., in the amount of $27,604, for Replacing Ceiling Tile at the Child Enrichment Center, approved by the Finance Committee and City Council on April 6, 2015.  The contractor was unable to provide the required performance and payment bonds for the Project and the bid is being awarded to </w:t>
      </w:r>
      <w:proofErr w:type="spellStart"/>
      <w:r w:rsidRPr="00060D2C">
        <w:rPr>
          <w:rFonts w:asciiTheme="minorHAnsi" w:hAnsiTheme="minorHAnsi"/>
          <w:sz w:val="24"/>
          <w:szCs w:val="24"/>
        </w:rPr>
        <w:t>Shamblin</w:t>
      </w:r>
      <w:proofErr w:type="spellEnd"/>
      <w:r w:rsidRPr="00060D2C">
        <w:rPr>
          <w:rFonts w:asciiTheme="minorHAnsi" w:hAnsiTheme="minorHAnsi"/>
          <w:sz w:val="24"/>
          <w:szCs w:val="24"/>
        </w:rPr>
        <w:t xml:space="preserve"> Construction, the second lowest bidder, and the next item on tonight’s agenda.</w:t>
      </w:r>
    </w:p>
    <w:p w:rsidR="00060D2C" w:rsidRPr="00060D2C" w:rsidRDefault="00060D2C" w:rsidP="00060D2C">
      <w:pPr>
        <w:jc w:val="both"/>
        <w:rPr>
          <w:rFonts w:asciiTheme="minorHAnsi" w:hAnsiTheme="minorHAnsi"/>
          <w:sz w:val="24"/>
          <w:szCs w:val="24"/>
        </w:rPr>
      </w:pPr>
    </w:p>
    <w:p w:rsidR="00060D2C" w:rsidRPr="00060D2C" w:rsidRDefault="00060D2C" w:rsidP="00060D2C">
      <w:pPr>
        <w:jc w:val="both"/>
        <w:rPr>
          <w:rFonts w:asciiTheme="minorHAnsi" w:hAnsiTheme="minorHAnsi"/>
          <w:sz w:val="24"/>
          <w:szCs w:val="24"/>
        </w:rPr>
      </w:pPr>
      <w:r w:rsidRPr="00060D2C">
        <w:rPr>
          <w:rFonts w:asciiTheme="minorHAnsi" w:hAnsiTheme="minorHAnsi"/>
          <w:sz w:val="24"/>
          <w:szCs w:val="24"/>
          <w:u w:val="single"/>
        </w:rPr>
        <w:t xml:space="preserve">Be it </w:t>
      </w:r>
      <w:proofErr w:type="gramStart"/>
      <w:r w:rsidRPr="00060D2C">
        <w:rPr>
          <w:rFonts w:asciiTheme="minorHAnsi" w:hAnsiTheme="minorHAnsi"/>
          <w:sz w:val="24"/>
          <w:szCs w:val="24"/>
          <w:u w:val="single"/>
        </w:rPr>
        <w:t>Resolved</w:t>
      </w:r>
      <w:proofErr w:type="gramEnd"/>
      <w:r w:rsidRPr="00060D2C">
        <w:rPr>
          <w:rFonts w:asciiTheme="minorHAnsi" w:hAnsiTheme="minorHAnsi"/>
          <w:sz w:val="24"/>
          <w:szCs w:val="24"/>
          <w:u w:val="single"/>
        </w:rPr>
        <w:t xml:space="preserve"> by the Council of the City of Charleston, West Virginia</w:t>
      </w:r>
      <w:r w:rsidRPr="00060D2C">
        <w:rPr>
          <w:rFonts w:asciiTheme="minorHAnsi" w:hAnsiTheme="minorHAnsi"/>
          <w:sz w:val="24"/>
          <w:szCs w:val="24"/>
        </w:rPr>
        <w:t xml:space="preserve">: </w:t>
      </w:r>
    </w:p>
    <w:p w:rsidR="00060D2C" w:rsidRPr="00060D2C" w:rsidRDefault="00060D2C" w:rsidP="00060D2C">
      <w:pPr>
        <w:jc w:val="both"/>
        <w:rPr>
          <w:rFonts w:asciiTheme="minorHAnsi" w:hAnsiTheme="minorHAnsi"/>
          <w:sz w:val="24"/>
          <w:szCs w:val="24"/>
        </w:rPr>
      </w:pPr>
    </w:p>
    <w:p w:rsidR="00060D2C" w:rsidRDefault="00060D2C" w:rsidP="00060D2C">
      <w:pPr>
        <w:jc w:val="both"/>
        <w:rPr>
          <w:rFonts w:asciiTheme="minorHAnsi" w:hAnsiTheme="minorHAnsi"/>
          <w:sz w:val="24"/>
          <w:szCs w:val="24"/>
        </w:rPr>
      </w:pPr>
      <w:r w:rsidRPr="00060D2C">
        <w:rPr>
          <w:rFonts w:asciiTheme="minorHAnsi" w:hAnsiTheme="minorHAnsi"/>
          <w:sz w:val="24"/>
          <w:szCs w:val="24"/>
        </w:rPr>
        <w:t xml:space="preserve">That rescinding Resolution No. 569-15, Agreement with Fox Engineering, Inc., in the amount of $27,604, for Replacing Ceiling Tile at the Child Enrichment Center, approved by the Finance Committee and City Council on April 6, 2015, is hereby approved.  The contractor was unable to provide the required performance and payment bonds for the Project and the bid is being awarded to </w:t>
      </w:r>
      <w:proofErr w:type="spellStart"/>
      <w:r w:rsidRPr="00060D2C">
        <w:rPr>
          <w:rFonts w:asciiTheme="minorHAnsi" w:hAnsiTheme="minorHAnsi"/>
          <w:sz w:val="24"/>
          <w:szCs w:val="24"/>
        </w:rPr>
        <w:t>Shamblin</w:t>
      </w:r>
      <w:proofErr w:type="spellEnd"/>
      <w:r w:rsidRPr="00060D2C">
        <w:rPr>
          <w:rFonts w:asciiTheme="minorHAnsi" w:hAnsiTheme="minorHAnsi"/>
          <w:sz w:val="24"/>
          <w:szCs w:val="24"/>
        </w:rPr>
        <w:t xml:space="preserve"> Construction, the second lowest bidder, and the next item on tonight’s agenda.</w:t>
      </w:r>
    </w:p>
    <w:p w:rsidR="0009518A" w:rsidRDefault="0009518A" w:rsidP="00060D2C">
      <w:pPr>
        <w:jc w:val="both"/>
        <w:rPr>
          <w:rFonts w:asciiTheme="minorHAnsi" w:hAnsiTheme="minorHAnsi"/>
          <w:sz w:val="24"/>
          <w:szCs w:val="24"/>
        </w:rPr>
      </w:pPr>
    </w:p>
    <w:p w:rsidR="00060D2C" w:rsidRDefault="00060D2C" w:rsidP="00060D2C">
      <w:pPr>
        <w:jc w:val="both"/>
        <w:rPr>
          <w:rFonts w:asciiTheme="minorHAnsi" w:hAnsiTheme="minorHAnsi" w:cs="Arial"/>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he Mayor declared Resolution 611</w:t>
      </w:r>
      <w:r w:rsidRPr="005A4DF9">
        <w:rPr>
          <w:rFonts w:asciiTheme="minorHAnsi" w:hAnsiTheme="minorHAnsi" w:cs="Arial"/>
          <w:sz w:val="24"/>
          <w:szCs w:val="24"/>
        </w:rPr>
        <w:t>-15 adopted.</w:t>
      </w:r>
    </w:p>
    <w:p w:rsidR="00060D2C" w:rsidRPr="00060D2C" w:rsidRDefault="00060D2C" w:rsidP="00060D2C">
      <w:pPr>
        <w:jc w:val="both"/>
        <w:rPr>
          <w:rFonts w:asciiTheme="minorHAnsi" w:hAnsiTheme="minorHAnsi"/>
          <w:sz w:val="24"/>
          <w:szCs w:val="24"/>
        </w:rPr>
      </w:pPr>
    </w:p>
    <w:p w:rsidR="00A702AE" w:rsidRDefault="00A702AE" w:rsidP="00A702AE">
      <w:pPr>
        <w:jc w:val="both"/>
        <w:rPr>
          <w:rFonts w:asciiTheme="minorHAnsi" w:hAnsiTheme="minorHAnsi" w:cs="Arial"/>
          <w:sz w:val="24"/>
          <w:szCs w:val="24"/>
        </w:rPr>
      </w:pPr>
    </w:p>
    <w:p w:rsidR="000E760F" w:rsidRDefault="000E760F" w:rsidP="00D30323">
      <w:pPr>
        <w:jc w:val="both"/>
        <w:rPr>
          <w:rFonts w:asciiTheme="minorHAnsi" w:hAnsiTheme="minorHAnsi" w:cs="Arial"/>
          <w:sz w:val="24"/>
          <w:szCs w:val="24"/>
        </w:rPr>
      </w:pPr>
    </w:p>
    <w:p w:rsidR="000E760F" w:rsidRDefault="000E760F" w:rsidP="00D30323">
      <w:pPr>
        <w:jc w:val="both"/>
        <w:rPr>
          <w:rFonts w:asciiTheme="minorHAnsi" w:hAnsiTheme="minorHAnsi" w:cs="Arial"/>
          <w:sz w:val="24"/>
          <w:szCs w:val="24"/>
        </w:rPr>
      </w:pPr>
    </w:p>
    <w:p w:rsidR="0009518A" w:rsidRDefault="0009518A" w:rsidP="00D30323">
      <w:pPr>
        <w:jc w:val="both"/>
        <w:rPr>
          <w:rFonts w:asciiTheme="minorHAnsi" w:hAnsiTheme="minorHAnsi" w:cs="Arial"/>
          <w:sz w:val="24"/>
          <w:szCs w:val="24"/>
        </w:rPr>
      </w:pPr>
    </w:p>
    <w:p w:rsidR="0009518A" w:rsidRDefault="0009518A" w:rsidP="00D30323">
      <w:pPr>
        <w:jc w:val="both"/>
        <w:rPr>
          <w:rFonts w:asciiTheme="minorHAnsi" w:hAnsiTheme="minorHAnsi" w:cs="Arial"/>
          <w:sz w:val="24"/>
          <w:szCs w:val="24"/>
        </w:rPr>
      </w:pPr>
    </w:p>
    <w:p w:rsidR="0009518A" w:rsidRDefault="0009518A" w:rsidP="00D30323">
      <w:pPr>
        <w:jc w:val="both"/>
        <w:rPr>
          <w:rFonts w:asciiTheme="minorHAnsi" w:hAnsiTheme="minorHAnsi" w:cs="Arial"/>
          <w:sz w:val="24"/>
          <w:szCs w:val="24"/>
        </w:rPr>
      </w:pPr>
    </w:p>
    <w:p w:rsidR="0009518A" w:rsidRDefault="0009518A" w:rsidP="00D30323">
      <w:pPr>
        <w:jc w:val="both"/>
        <w:rPr>
          <w:rFonts w:asciiTheme="minorHAnsi" w:hAnsiTheme="minorHAnsi" w:cs="Arial"/>
          <w:sz w:val="24"/>
          <w:szCs w:val="24"/>
        </w:rPr>
      </w:pPr>
    </w:p>
    <w:p w:rsidR="0009518A" w:rsidRDefault="0009518A" w:rsidP="00D30323">
      <w:pPr>
        <w:jc w:val="both"/>
        <w:rPr>
          <w:rFonts w:asciiTheme="minorHAnsi" w:hAnsiTheme="minorHAnsi" w:cs="Arial"/>
          <w:sz w:val="24"/>
          <w:szCs w:val="24"/>
        </w:rPr>
      </w:pPr>
    </w:p>
    <w:p w:rsidR="0009518A" w:rsidRDefault="0009518A" w:rsidP="00D30323">
      <w:pPr>
        <w:jc w:val="both"/>
        <w:rPr>
          <w:rFonts w:asciiTheme="minorHAnsi" w:hAnsiTheme="minorHAnsi" w:cs="Arial"/>
          <w:sz w:val="24"/>
          <w:szCs w:val="24"/>
        </w:rPr>
      </w:pPr>
    </w:p>
    <w:p w:rsidR="00D30323" w:rsidRDefault="00D30323" w:rsidP="00D30323">
      <w:pPr>
        <w:jc w:val="both"/>
        <w:rPr>
          <w:rFonts w:asciiTheme="minorHAnsi" w:hAnsiTheme="minorHAnsi" w:cs="Arial"/>
          <w:sz w:val="24"/>
          <w:szCs w:val="24"/>
        </w:rPr>
      </w:pPr>
    </w:p>
    <w:p w:rsidR="00D30323" w:rsidRPr="00D30323" w:rsidRDefault="00D30323" w:rsidP="00D30323">
      <w:pPr>
        <w:pStyle w:val="ListParagraph"/>
        <w:numPr>
          <w:ilvl w:val="0"/>
          <w:numId w:val="5"/>
        </w:numPr>
        <w:jc w:val="both"/>
        <w:rPr>
          <w:rFonts w:asciiTheme="minorHAnsi" w:hAnsiTheme="minorHAnsi" w:cs="Arial"/>
          <w:sz w:val="24"/>
          <w:szCs w:val="24"/>
        </w:rPr>
      </w:pPr>
      <w:r w:rsidRPr="00D30323">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No. </w:t>
      </w:r>
      <w:r w:rsidR="0009518A">
        <w:rPr>
          <w:rFonts w:asciiTheme="minorHAnsi" w:hAnsiTheme="minorHAnsi" w:cs="Arial"/>
          <w:sz w:val="24"/>
          <w:szCs w:val="24"/>
        </w:rPr>
        <w:t>612</w:t>
      </w:r>
      <w:r w:rsidRPr="00D30323">
        <w:rPr>
          <w:rFonts w:asciiTheme="minorHAnsi" w:hAnsiTheme="minorHAnsi" w:cs="Arial"/>
          <w:sz w:val="24"/>
          <w:szCs w:val="24"/>
        </w:rPr>
        <w:t>-15, and reports the same to Council with the recommendation that the resolution do pass.</w:t>
      </w:r>
    </w:p>
    <w:p w:rsidR="0009518A" w:rsidRPr="0009518A" w:rsidRDefault="0009518A" w:rsidP="0009518A">
      <w:pPr>
        <w:jc w:val="both"/>
        <w:rPr>
          <w:rFonts w:asciiTheme="minorHAnsi" w:hAnsiTheme="minorHAnsi"/>
          <w:sz w:val="24"/>
          <w:szCs w:val="24"/>
        </w:rPr>
      </w:pPr>
      <w:r w:rsidRPr="0009518A">
        <w:rPr>
          <w:rFonts w:asciiTheme="minorHAnsi" w:hAnsiTheme="minorHAnsi"/>
          <w:sz w:val="24"/>
          <w:szCs w:val="24"/>
          <w:u w:val="single"/>
        </w:rPr>
        <w:t>Resolution No. 612-15</w:t>
      </w:r>
      <w:r w:rsidRPr="0009518A">
        <w:rPr>
          <w:rFonts w:asciiTheme="minorHAnsi" w:hAnsiTheme="minorHAnsi"/>
          <w:sz w:val="24"/>
          <w:szCs w:val="24"/>
        </w:rPr>
        <w:t>:</w:t>
      </w:r>
      <w:r w:rsidRPr="0009518A">
        <w:rPr>
          <w:rFonts w:asciiTheme="minorHAnsi" w:hAnsiTheme="minorHAnsi"/>
          <w:sz w:val="24"/>
          <w:szCs w:val="24"/>
        </w:rPr>
        <w:tab/>
        <w:t xml:space="preserve">“Authorizing the Mayor or City Manager to enter into an Agreement with </w:t>
      </w:r>
      <w:proofErr w:type="spellStart"/>
      <w:r w:rsidRPr="0009518A">
        <w:rPr>
          <w:rFonts w:asciiTheme="minorHAnsi" w:hAnsiTheme="minorHAnsi"/>
          <w:sz w:val="24"/>
          <w:szCs w:val="24"/>
        </w:rPr>
        <w:t>Shamblin</w:t>
      </w:r>
      <w:proofErr w:type="spellEnd"/>
      <w:r w:rsidRPr="0009518A">
        <w:rPr>
          <w:rFonts w:asciiTheme="minorHAnsi" w:hAnsiTheme="minorHAnsi"/>
          <w:sz w:val="24"/>
          <w:szCs w:val="24"/>
        </w:rPr>
        <w:t xml:space="preserve"> Construction, Inc., in the amount of $39,900, for Ceiling Tile Replacement at the Child Enrichment Center, located at 201 </w:t>
      </w:r>
      <w:proofErr w:type="spellStart"/>
      <w:r w:rsidRPr="0009518A">
        <w:rPr>
          <w:rFonts w:asciiTheme="minorHAnsi" w:hAnsiTheme="minorHAnsi"/>
          <w:sz w:val="24"/>
          <w:szCs w:val="24"/>
        </w:rPr>
        <w:t>Donnally</w:t>
      </w:r>
      <w:proofErr w:type="spellEnd"/>
      <w:r w:rsidRPr="0009518A">
        <w:rPr>
          <w:rFonts w:asciiTheme="minorHAnsi" w:hAnsiTheme="minorHAnsi"/>
          <w:sz w:val="24"/>
          <w:szCs w:val="24"/>
        </w:rPr>
        <w:t xml:space="preserve"> Street.”</w:t>
      </w:r>
    </w:p>
    <w:p w:rsidR="0009518A" w:rsidRPr="0009518A" w:rsidRDefault="0009518A" w:rsidP="0009518A">
      <w:pPr>
        <w:jc w:val="both"/>
        <w:rPr>
          <w:rFonts w:asciiTheme="minorHAnsi" w:hAnsiTheme="minorHAnsi"/>
          <w:sz w:val="24"/>
          <w:szCs w:val="24"/>
        </w:rPr>
      </w:pPr>
    </w:p>
    <w:p w:rsidR="0009518A" w:rsidRPr="0009518A" w:rsidRDefault="0009518A" w:rsidP="0009518A">
      <w:pPr>
        <w:jc w:val="both"/>
        <w:rPr>
          <w:rFonts w:asciiTheme="minorHAnsi" w:hAnsiTheme="minorHAnsi"/>
          <w:sz w:val="24"/>
          <w:szCs w:val="24"/>
        </w:rPr>
      </w:pPr>
      <w:r w:rsidRPr="0009518A">
        <w:rPr>
          <w:rFonts w:asciiTheme="minorHAnsi" w:hAnsiTheme="minorHAnsi"/>
          <w:sz w:val="24"/>
          <w:szCs w:val="24"/>
          <w:u w:val="single"/>
        </w:rPr>
        <w:t xml:space="preserve">Be it </w:t>
      </w:r>
      <w:proofErr w:type="gramStart"/>
      <w:r w:rsidRPr="0009518A">
        <w:rPr>
          <w:rFonts w:asciiTheme="minorHAnsi" w:hAnsiTheme="minorHAnsi"/>
          <w:sz w:val="24"/>
          <w:szCs w:val="24"/>
          <w:u w:val="single"/>
        </w:rPr>
        <w:t>Resolved</w:t>
      </w:r>
      <w:proofErr w:type="gramEnd"/>
      <w:r w:rsidRPr="0009518A">
        <w:rPr>
          <w:rFonts w:asciiTheme="minorHAnsi" w:hAnsiTheme="minorHAnsi"/>
          <w:sz w:val="24"/>
          <w:szCs w:val="24"/>
          <w:u w:val="single"/>
        </w:rPr>
        <w:t xml:space="preserve"> by the Council of the City of Charleston, West Virginia</w:t>
      </w:r>
      <w:r w:rsidRPr="0009518A">
        <w:rPr>
          <w:rFonts w:asciiTheme="minorHAnsi" w:hAnsiTheme="minorHAnsi"/>
          <w:sz w:val="24"/>
          <w:szCs w:val="24"/>
        </w:rPr>
        <w:t xml:space="preserve">: </w:t>
      </w:r>
    </w:p>
    <w:p w:rsidR="0009518A" w:rsidRPr="0009518A" w:rsidRDefault="0009518A" w:rsidP="0009518A">
      <w:pPr>
        <w:jc w:val="both"/>
        <w:rPr>
          <w:rFonts w:asciiTheme="minorHAnsi" w:hAnsiTheme="minorHAnsi"/>
          <w:sz w:val="24"/>
          <w:szCs w:val="24"/>
        </w:rPr>
      </w:pPr>
    </w:p>
    <w:p w:rsidR="0009518A" w:rsidRPr="0009518A" w:rsidRDefault="0009518A" w:rsidP="0009518A">
      <w:pPr>
        <w:jc w:val="both"/>
        <w:rPr>
          <w:rFonts w:asciiTheme="minorHAnsi" w:hAnsiTheme="minorHAnsi"/>
          <w:sz w:val="24"/>
          <w:szCs w:val="24"/>
        </w:rPr>
      </w:pPr>
      <w:r w:rsidRPr="0009518A">
        <w:rPr>
          <w:rFonts w:asciiTheme="minorHAnsi" w:hAnsiTheme="minorHAnsi"/>
          <w:sz w:val="24"/>
          <w:szCs w:val="24"/>
        </w:rPr>
        <w:t xml:space="preserve">That the Mayor or City Manager is hereby authorized and directed to enter into an Agreement with </w:t>
      </w:r>
      <w:proofErr w:type="spellStart"/>
      <w:r w:rsidRPr="0009518A">
        <w:rPr>
          <w:rFonts w:asciiTheme="minorHAnsi" w:hAnsiTheme="minorHAnsi"/>
          <w:sz w:val="24"/>
          <w:szCs w:val="24"/>
        </w:rPr>
        <w:t>Shamblin</w:t>
      </w:r>
      <w:proofErr w:type="spellEnd"/>
      <w:r w:rsidRPr="0009518A">
        <w:rPr>
          <w:rFonts w:asciiTheme="minorHAnsi" w:hAnsiTheme="minorHAnsi"/>
          <w:sz w:val="24"/>
          <w:szCs w:val="24"/>
        </w:rPr>
        <w:t xml:space="preserve"> Construction, Inc., in the amount of $39,900, for Ceiling Tile Replacement at the Child Enrichment Center, located at 201 </w:t>
      </w:r>
      <w:proofErr w:type="spellStart"/>
      <w:r w:rsidRPr="0009518A">
        <w:rPr>
          <w:rFonts w:asciiTheme="minorHAnsi" w:hAnsiTheme="minorHAnsi"/>
          <w:sz w:val="24"/>
          <w:szCs w:val="24"/>
        </w:rPr>
        <w:t>Donnally</w:t>
      </w:r>
      <w:proofErr w:type="spellEnd"/>
      <w:r w:rsidRPr="0009518A">
        <w:rPr>
          <w:rFonts w:asciiTheme="minorHAnsi" w:hAnsiTheme="minorHAnsi"/>
          <w:sz w:val="24"/>
          <w:szCs w:val="24"/>
        </w:rPr>
        <w:t xml:space="preserve"> Street.</w:t>
      </w:r>
    </w:p>
    <w:p w:rsidR="00A702AE" w:rsidRDefault="00A702AE" w:rsidP="00A702AE">
      <w:pPr>
        <w:jc w:val="both"/>
      </w:pPr>
    </w:p>
    <w:p w:rsidR="0009518A" w:rsidRPr="0009518A" w:rsidRDefault="0009518A" w:rsidP="0009518A">
      <w:pPr>
        <w:spacing w:line="480" w:lineRule="auto"/>
        <w:jc w:val="center"/>
        <w:rPr>
          <w:i/>
          <w:sz w:val="24"/>
          <w:szCs w:val="24"/>
        </w:rPr>
      </w:pPr>
      <w:r w:rsidRPr="0009518A">
        <w:rPr>
          <w:i/>
          <w:sz w:val="24"/>
          <w:szCs w:val="24"/>
        </w:rPr>
        <w:t>To be charged to the following accounts:</w:t>
      </w:r>
    </w:p>
    <w:p w:rsidR="0009518A" w:rsidRPr="0009518A" w:rsidRDefault="0009518A" w:rsidP="0009518A">
      <w:pPr>
        <w:jc w:val="center"/>
        <w:rPr>
          <w:i/>
          <w:sz w:val="24"/>
          <w:szCs w:val="24"/>
        </w:rPr>
      </w:pPr>
      <w:r w:rsidRPr="0009518A">
        <w:rPr>
          <w:i/>
          <w:sz w:val="24"/>
          <w:szCs w:val="24"/>
        </w:rPr>
        <w:t xml:space="preserve">Account No. 009-012-00-002-0-999, </w:t>
      </w:r>
      <w:proofErr w:type="spellStart"/>
      <w:r w:rsidRPr="0009518A">
        <w:rPr>
          <w:i/>
          <w:sz w:val="24"/>
          <w:szCs w:val="24"/>
        </w:rPr>
        <w:t>CDBG</w:t>
      </w:r>
      <w:proofErr w:type="spellEnd"/>
      <w:r w:rsidRPr="0009518A">
        <w:rPr>
          <w:i/>
          <w:sz w:val="24"/>
          <w:szCs w:val="24"/>
        </w:rPr>
        <w:t>—City-owned Buildings ($15,604)</w:t>
      </w:r>
    </w:p>
    <w:p w:rsidR="0009518A" w:rsidRPr="0009518A" w:rsidRDefault="0009518A" w:rsidP="0009518A">
      <w:pPr>
        <w:jc w:val="center"/>
        <w:rPr>
          <w:i/>
          <w:sz w:val="24"/>
          <w:szCs w:val="24"/>
        </w:rPr>
      </w:pPr>
      <w:r w:rsidRPr="0009518A">
        <w:rPr>
          <w:i/>
          <w:sz w:val="24"/>
          <w:szCs w:val="24"/>
        </w:rPr>
        <w:t xml:space="preserve">Account No. 009-014-00-002-0-999, </w:t>
      </w:r>
      <w:proofErr w:type="spellStart"/>
      <w:r w:rsidRPr="0009518A">
        <w:rPr>
          <w:i/>
          <w:sz w:val="24"/>
          <w:szCs w:val="24"/>
        </w:rPr>
        <w:t>CDBG</w:t>
      </w:r>
      <w:proofErr w:type="spellEnd"/>
      <w:r w:rsidRPr="0009518A">
        <w:rPr>
          <w:i/>
          <w:sz w:val="24"/>
          <w:szCs w:val="24"/>
        </w:rPr>
        <w:t>—City-owned Buildings ($12,000)</w:t>
      </w:r>
    </w:p>
    <w:p w:rsidR="0009518A" w:rsidRPr="0009518A" w:rsidRDefault="0009518A" w:rsidP="0009518A">
      <w:pPr>
        <w:jc w:val="center"/>
        <w:rPr>
          <w:i/>
          <w:sz w:val="24"/>
          <w:szCs w:val="24"/>
        </w:rPr>
      </w:pPr>
      <w:r w:rsidRPr="0009518A">
        <w:rPr>
          <w:i/>
          <w:sz w:val="24"/>
          <w:szCs w:val="24"/>
        </w:rPr>
        <w:t xml:space="preserve">Account No. 009-015-00-002-0-999, </w:t>
      </w:r>
      <w:proofErr w:type="spellStart"/>
      <w:r w:rsidRPr="0009518A">
        <w:rPr>
          <w:i/>
          <w:sz w:val="24"/>
          <w:szCs w:val="24"/>
        </w:rPr>
        <w:t>CDBG</w:t>
      </w:r>
      <w:proofErr w:type="spellEnd"/>
      <w:r w:rsidRPr="0009518A">
        <w:rPr>
          <w:i/>
          <w:sz w:val="24"/>
          <w:szCs w:val="24"/>
        </w:rPr>
        <w:t>—City-owned Buildings ($12,296)</w:t>
      </w:r>
    </w:p>
    <w:p w:rsidR="0009518A" w:rsidRDefault="0009518A" w:rsidP="00A702AE">
      <w:pPr>
        <w:jc w:val="both"/>
      </w:pPr>
    </w:p>
    <w:p w:rsidR="0009518A" w:rsidRDefault="0009518A" w:rsidP="00A702AE">
      <w:pPr>
        <w:jc w:val="both"/>
      </w:pPr>
    </w:p>
    <w:p w:rsidR="00A702AE" w:rsidRDefault="00A702AE" w:rsidP="00A702AE">
      <w:pPr>
        <w:jc w:val="both"/>
        <w:rPr>
          <w:rFonts w:asciiTheme="minorHAnsi" w:hAnsiTheme="minorHAnsi" w:cs="Arial"/>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sidR="0009518A">
        <w:rPr>
          <w:rFonts w:asciiTheme="minorHAnsi" w:hAnsiTheme="minorHAnsi" w:cs="Arial"/>
          <w:sz w:val="24"/>
          <w:szCs w:val="24"/>
        </w:rPr>
        <w:t>he Mayor declared Resolution 612</w:t>
      </w:r>
      <w:r w:rsidRPr="005A4DF9">
        <w:rPr>
          <w:rFonts w:asciiTheme="minorHAnsi" w:hAnsiTheme="minorHAnsi" w:cs="Arial"/>
          <w:sz w:val="24"/>
          <w:szCs w:val="24"/>
        </w:rPr>
        <w:t>-15 adopted.</w:t>
      </w: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BC720D" w:rsidRDefault="00BC720D" w:rsidP="00A702AE">
      <w:pPr>
        <w:jc w:val="both"/>
        <w:rPr>
          <w:rFonts w:asciiTheme="minorHAnsi" w:hAnsiTheme="minorHAnsi" w:cs="Arial"/>
          <w:sz w:val="24"/>
          <w:szCs w:val="24"/>
        </w:rPr>
      </w:pPr>
    </w:p>
    <w:p w:rsidR="0009518A" w:rsidRDefault="0009518A" w:rsidP="00A702AE">
      <w:pPr>
        <w:jc w:val="both"/>
        <w:rPr>
          <w:rFonts w:asciiTheme="minorHAnsi" w:hAnsiTheme="minorHAnsi" w:cs="Arial"/>
          <w:sz w:val="24"/>
          <w:szCs w:val="24"/>
        </w:rPr>
      </w:pPr>
    </w:p>
    <w:p w:rsidR="00D30323" w:rsidRDefault="00D30323" w:rsidP="00D30323">
      <w:pPr>
        <w:jc w:val="both"/>
        <w:rPr>
          <w:rFonts w:asciiTheme="minorHAnsi" w:hAnsiTheme="minorHAnsi" w:cs="Arial"/>
          <w:sz w:val="24"/>
          <w:szCs w:val="24"/>
        </w:rPr>
      </w:pPr>
    </w:p>
    <w:p w:rsidR="000E760F" w:rsidRPr="000E760F" w:rsidRDefault="000E760F" w:rsidP="000E760F">
      <w:pPr>
        <w:pStyle w:val="ListParagraph"/>
        <w:numPr>
          <w:ilvl w:val="0"/>
          <w:numId w:val="5"/>
        </w:numPr>
        <w:jc w:val="both"/>
        <w:rPr>
          <w:rFonts w:asciiTheme="minorHAnsi" w:hAnsiTheme="minorHAnsi" w:cs="Arial"/>
          <w:sz w:val="24"/>
          <w:szCs w:val="24"/>
        </w:rPr>
      </w:pPr>
      <w:r w:rsidRPr="000E760F">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w:t>
      </w:r>
      <w:r w:rsidR="00A702AE">
        <w:rPr>
          <w:rFonts w:asciiTheme="minorHAnsi" w:hAnsiTheme="minorHAnsi" w:cs="Arial"/>
          <w:sz w:val="24"/>
          <w:szCs w:val="24"/>
        </w:rPr>
        <w:t>No. 6</w:t>
      </w:r>
      <w:r w:rsidR="0009518A">
        <w:rPr>
          <w:rFonts w:asciiTheme="minorHAnsi" w:hAnsiTheme="minorHAnsi" w:cs="Arial"/>
          <w:sz w:val="24"/>
          <w:szCs w:val="24"/>
        </w:rPr>
        <w:t>13</w:t>
      </w:r>
      <w:r w:rsidRPr="000E760F">
        <w:rPr>
          <w:rFonts w:asciiTheme="minorHAnsi" w:hAnsiTheme="minorHAnsi" w:cs="Arial"/>
          <w:sz w:val="24"/>
          <w:szCs w:val="24"/>
        </w:rPr>
        <w:t>-15, and reports the same to Council with the recommendation that the resolution do pass.</w:t>
      </w:r>
    </w:p>
    <w:p w:rsidR="0009518A" w:rsidRPr="0009518A" w:rsidRDefault="0009518A" w:rsidP="0009518A">
      <w:pPr>
        <w:jc w:val="both"/>
        <w:rPr>
          <w:rFonts w:asciiTheme="minorHAnsi" w:hAnsiTheme="minorHAnsi"/>
          <w:sz w:val="24"/>
          <w:szCs w:val="24"/>
        </w:rPr>
      </w:pPr>
      <w:r w:rsidRPr="0009518A">
        <w:rPr>
          <w:rFonts w:asciiTheme="minorHAnsi" w:hAnsiTheme="minorHAnsi"/>
          <w:sz w:val="24"/>
          <w:szCs w:val="24"/>
          <w:u w:val="single"/>
        </w:rPr>
        <w:t>Resolution No. 613-15</w:t>
      </w:r>
      <w:r w:rsidRPr="0009518A">
        <w:rPr>
          <w:rFonts w:asciiTheme="minorHAnsi" w:hAnsiTheme="minorHAnsi"/>
          <w:sz w:val="24"/>
          <w:szCs w:val="24"/>
        </w:rPr>
        <w:t>:</w:t>
      </w:r>
      <w:r>
        <w:rPr>
          <w:rFonts w:asciiTheme="minorHAnsi" w:hAnsiTheme="minorHAnsi"/>
          <w:sz w:val="24"/>
          <w:szCs w:val="24"/>
        </w:rPr>
        <w:tab/>
      </w:r>
      <w:r w:rsidRPr="0009518A">
        <w:rPr>
          <w:rFonts w:asciiTheme="minorHAnsi" w:hAnsiTheme="minorHAnsi"/>
          <w:sz w:val="24"/>
          <w:szCs w:val="24"/>
        </w:rPr>
        <w:t>Authorizing the Finance Director to amend FY 2015-2016 Coal Severance Budget as indicated on</w:t>
      </w:r>
      <w:r>
        <w:rPr>
          <w:rFonts w:asciiTheme="minorHAnsi" w:hAnsiTheme="minorHAnsi"/>
          <w:sz w:val="24"/>
          <w:szCs w:val="24"/>
        </w:rPr>
        <w:t xml:space="preserve"> the attached list of accounts.</w:t>
      </w:r>
      <w:r w:rsidRPr="0009518A">
        <w:rPr>
          <w:rFonts w:asciiTheme="minorHAnsi" w:hAnsiTheme="minorHAnsi"/>
          <w:sz w:val="24"/>
          <w:szCs w:val="24"/>
        </w:rPr>
        <w:tab/>
      </w:r>
    </w:p>
    <w:p w:rsidR="0009518A" w:rsidRPr="0009518A" w:rsidRDefault="0009518A" w:rsidP="0009518A">
      <w:pPr>
        <w:jc w:val="both"/>
        <w:rPr>
          <w:rFonts w:asciiTheme="minorHAnsi" w:hAnsiTheme="minorHAnsi"/>
          <w:sz w:val="24"/>
          <w:szCs w:val="24"/>
        </w:rPr>
      </w:pPr>
    </w:p>
    <w:p w:rsidR="0009518A" w:rsidRPr="0009518A" w:rsidRDefault="0009518A" w:rsidP="0009518A">
      <w:pPr>
        <w:jc w:val="both"/>
        <w:rPr>
          <w:rFonts w:asciiTheme="minorHAnsi" w:hAnsiTheme="minorHAnsi"/>
          <w:sz w:val="24"/>
          <w:szCs w:val="24"/>
        </w:rPr>
      </w:pPr>
      <w:r w:rsidRPr="0009518A">
        <w:rPr>
          <w:rFonts w:asciiTheme="minorHAnsi" w:hAnsiTheme="minorHAnsi"/>
          <w:sz w:val="24"/>
          <w:szCs w:val="24"/>
          <w:u w:val="single"/>
        </w:rPr>
        <w:t xml:space="preserve">Be it </w:t>
      </w:r>
      <w:proofErr w:type="gramStart"/>
      <w:r w:rsidRPr="0009518A">
        <w:rPr>
          <w:rFonts w:asciiTheme="minorHAnsi" w:hAnsiTheme="minorHAnsi"/>
          <w:sz w:val="24"/>
          <w:szCs w:val="24"/>
          <w:u w:val="single"/>
        </w:rPr>
        <w:t>Resolved</w:t>
      </w:r>
      <w:proofErr w:type="gramEnd"/>
      <w:r w:rsidRPr="0009518A">
        <w:rPr>
          <w:rFonts w:asciiTheme="minorHAnsi" w:hAnsiTheme="minorHAnsi"/>
          <w:sz w:val="24"/>
          <w:szCs w:val="24"/>
          <w:u w:val="single"/>
        </w:rPr>
        <w:t xml:space="preserve"> by the Council of the City of Charleston, West Virginia</w:t>
      </w:r>
      <w:r w:rsidRPr="0009518A">
        <w:rPr>
          <w:rFonts w:asciiTheme="minorHAnsi" w:hAnsiTheme="minorHAnsi"/>
          <w:sz w:val="24"/>
          <w:szCs w:val="24"/>
        </w:rPr>
        <w:t xml:space="preserve">: </w:t>
      </w:r>
    </w:p>
    <w:p w:rsidR="0009518A" w:rsidRPr="0009518A" w:rsidRDefault="0009518A" w:rsidP="0009518A">
      <w:pPr>
        <w:jc w:val="both"/>
        <w:rPr>
          <w:rFonts w:asciiTheme="minorHAnsi" w:hAnsiTheme="minorHAnsi"/>
          <w:sz w:val="24"/>
          <w:szCs w:val="24"/>
        </w:rPr>
      </w:pPr>
    </w:p>
    <w:p w:rsidR="0009518A" w:rsidRDefault="0009518A" w:rsidP="0009518A">
      <w:pPr>
        <w:jc w:val="both"/>
        <w:rPr>
          <w:rFonts w:asciiTheme="minorHAnsi" w:hAnsiTheme="minorHAnsi"/>
          <w:sz w:val="24"/>
          <w:szCs w:val="24"/>
        </w:rPr>
      </w:pPr>
      <w:r w:rsidRPr="0009518A">
        <w:rPr>
          <w:rFonts w:asciiTheme="minorHAnsi" w:hAnsiTheme="minorHAnsi"/>
          <w:sz w:val="24"/>
          <w:szCs w:val="24"/>
        </w:rPr>
        <w:t>That the Finance Director is hereby authorized and directed to amend FY 2015-2016 Coal Severance Budget as indicated on the attached list of accounts.</w:t>
      </w:r>
    </w:p>
    <w:p w:rsidR="00F7200E" w:rsidRDefault="00F7200E" w:rsidP="0009518A">
      <w:pPr>
        <w:jc w:val="both"/>
        <w:rPr>
          <w:rFonts w:asciiTheme="minorHAnsi" w:hAnsiTheme="minorHAnsi"/>
          <w:sz w:val="24"/>
          <w:szCs w:val="24"/>
        </w:rPr>
      </w:pPr>
    </w:p>
    <w:p w:rsidR="005D57E9" w:rsidRDefault="005D57E9" w:rsidP="0009518A">
      <w:pPr>
        <w:jc w:val="both"/>
        <w:rPr>
          <w:rFonts w:asciiTheme="minorHAnsi" w:hAnsiTheme="minorHAnsi"/>
          <w:noProof/>
          <w:sz w:val="24"/>
          <w:szCs w:val="24"/>
        </w:rPr>
      </w:pPr>
    </w:p>
    <w:p w:rsidR="00A702AE" w:rsidRPr="00A9401F" w:rsidRDefault="00F7200E" w:rsidP="00A9401F">
      <w:pPr>
        <w:jc w:val="both"/>
        <w:rPr>
          <w:rFonts w:asciiTheme="minorHAnsi" w:hAnsiTheme="minorHAnsi"/>
          <w:sz w:val="24"/>
          <w:szCs w:val="24"/>
        </w:rPr>
      </w:pPr>
      <w:r>
        <w:rPr>
          <w:rFonts w:asciiTheme="minorHAnsi" w:hAnsiTheme="minorHAnsi"/>
          <w:noProof/>
          <w:sz w:val="24"/>
          <w:szCs w:val="24"/>
        </w:rPr>
        <w:drawing>
          <wp:inline distT="0" distB="0" distL="0" distR="0" wp14:anchorId="33E20408" wp14:editId="00C17C41">
            <wp:extent cx="5923722" cy="141533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 r="330" b="81592"/>
                    <a:stretch/>
                  </pic:blipFill>
                  <pic:spPr bwMode="auto">
                    <a:xfrm>
                      <a:off x="0" y="0"/>
                      <a:ext cx="5924045" cy="1415409"/>
                    </a:xfrm>
                    <a:prstGeom prst="rect">
                      <a:avLst/>
                    </a:prstGeom>
                    <a:noFill/>
                    <a:ln>
                      <a:noFill/>
                    </a:ln>
                    <a:extLst>
                      <a:ext uri="{53640926-AAD7-44D8-BBD7-CCE9431645EC}">
                        <a14:shadowObscured xmlns:a14="http://schemas.microsoft.com/office/drawing/2010/main"/>
                      </a:ext>
                    </a:extLst>
                  </pic:spPr>
                </pic:pic>
              </a:graphicData>
            </a:graphic>
          </wp:inline>
        </w:drawing>
      </w:r>
    </w:p>
    <w:p w:rsidR="000E760F" w:rsidRPr="000E760F" w:rsidRDefault="000E760F" w:rsidP="000E760F">
      <w:pPr>
        <w:jc w:val="both"/>
        <w:rPr>
          <w:rFonts w:asciiTheme="minorHAnsi" w:hAnsiTheme="minorHAnsi"/>
          <w:i/>
          <w:sz w:val="24"/>
          <w:szCs w:val="24"/>
        </w:rPr>
      </w:pPr>
    </w:p>
    <w:p w:rsidR="00A9401F" w:rsidRPr="00A9401F" w:rsidRDefault="00A9401F" w:rsidP="00A9401F">
      <w:pPr>
        <w:widowControl/>
        <w:autoSpaceDE/>
        <w:autoSpaceDN/>
        <w:adjustRightInd/>
        <w:rPr>
          <w:rFonts w:asciiTheme="minorHAnsi" w:hAnsiTheme="minorHAnsi" w:cs="Arial"/>
          <w:sz w:val="24"/>
          <w:szCs w:val="24"/>
        </w:rPr>
      </w:pPr>
      <w:r w:rsidRPr="00A9401F">
        <w:rPr>
          <w:rFonts w:asciiTheme="minorHAnsi" w:hAnsiTheme="minorHAnsi" w:cs="Arial"/>
          <w:sz w:val="24"/>
          <w:szCs w:val="24"/>
        </w:rPr>
        <w:t>Councilman Reishman moved to approve the Resolution.  Councilman Lane seconded the motion.  A roll call was taken.</w:t>
      </w:r>
    </w:p>
    <w:p w:rsidR="00A9401F" w:rsidRPr="00A9401F" w:rsidRDefault="00A9401F" w:rsidP="00A9401F">
      <w:pPr>
        <w:widowControl/>
        <w:autoSpaceDE/>
        <w:autoSpaceDN/>
        <w:adjustRightInd/>
        <w:rPr>
          <w:rFonts w:asciiTheme="minorHAnsi" w:hAnsiTheme="minorHAnsi" w:cs="Arial"/>
          <w:sz w:val="24"/>
          <w:szCs w:val="24"/>
        </w:rPr>
      </w:pPr>
      <w:r w:rsidRPr="00A9401F">
        <w:rPr>
          <w:rFonts w:asciiTheme="minorHAnsi" w:hAnsiTheme="minorHAnsi" w:cs="Arial"/>
          <w:sz w:val="24"/>
          <w:szCs w:val="24"/>
        </w:rPr>
        <w:t>YEAS: Bur</w:t>
      </w:r>
      <w:r>
        <w:rPr>
          <w:rFonts w:asciiTheme="minorHAnsi" w:hAnsiTheme="minorHAnsi" w:cs="Arial"/>
          <w:sz w:val="24"/>
          <w:szCs w:val="24"/>
        </w:rPr>
        <w:t xml:space="preserve">ka, Burton, </w:t>
      </w:r>
      <w:proofErr w:type="spellStart"/>
      <w:r>
        <w:rPr>
          <w:rFonts w:asciiTheme="minorHAnsi" w:hAnsiTheme="minorHAnsi" w:cs="Arial"/>
          <w:sz w:val="24"/>
          <w:szCs w:val="24"/>
        </w:rPr>
        <w:t>Ceperley</w:t>
      </w:r>
      <w:proofErr w:type="spellEnd"/>
      <w:r>
        <w:rPr>
          <w:rFonts w:asciiTheme="minorHAnsi" w:hAnsiTheme="minorHAnsi" w:cs="Arial"/>
          <w:sz w:val="24"/>
          <w:szCs w:val="24"/>
        </w:rPr>
        <w:t>, Chestnut</w:t>
      </w:r>
      <w:r w:rsidRPr="00A9401F">
        <w:rPr>
          <w:rFonts w:asciiTheme="minorHAnsi" w:hAnsiTheme="minorHAnsi" w:cs="Arial"/>
          <w:sz w:val="24"/>
          <w:szCs w:val="24"/>
        </w:rPr>
        <w:t xml:space="preserve">, Davis, Ealy, </w:t>
      </w:r>
      <w:proofErr w:type="spellStart"/>
      <w:r w:rsidRPr="00A9401F">
        <w:rPr>
          <w:rFonts w:asciiTheme="minorHAnsi" w:hAnsiTheme="minorHAnsi" w:cs="Arial"/>
          <w:sz w:val="24"/>
          <w:szCs w:val="24"/>
        </w:rPr>
        <w:t>Faegre</w:t>
      </w:r>
      <w:proofErr w:type="spellEnd"/>
      <w:r w:rsidRPr="00A9401F">
        <w:rPr>
          <w:rFonts w:asciiTheme="minorHAnsi" w:hAnsiTheme="minorHAnsi" w:cs="Arial"/>
          <w:sz w:val="24"/>
          <w:szCs w:val="24"/>
        </w:rPr>
        <w:t>, Haas,</w:t>
      </w:r>
      <w:r>
        <w:rPr>
          <w:rFonts w:asciiTheme="minorHAnsi" w:hAnsiTheme="minorHAnsi" w:cs="Arial"/>
          <w:sz w:val="24"/>
          <w:szCs w:val="24"/>
        </w:rPr>
        <w:t xml:space="preserve"> Harrison,</w:t>
      </w:r>
      <w:r w:rsidRPr="00A9401F">
        <w:rPr>
          <w:rFonts w:asciiTheme="minorHAnsi" w:hAnsiTheme="minorHAnsi" w:cs="Arial"/>
          <w:sz w:val="24"/>
          <w:szCs w:val="24"/>
        </w:rPr>
        <w:t xml:space="preserve"> Hoover, Ireland, Lane, Minardi, Miller, Overstreet, Persinger, Reishman, Richardson, Salisbury, Slater, Smith, Snodgrass, Steele, Talkington, Ware, Jones</w:t>
      </w:r>
    </w:p>
    <w:p w:rsidR="00A9401F" w:rsidRPr="00A9401F" w:rsidRDefault="00A9401F" w:rsidP="00A9401F">
      <w:pPr>
        <w:widowControl/>
        <w:autoSpaceDE/>
        <w:autoSpaceDN/>
        <w:adjustRightInd/>
        <w:rPr>
          <w:rFonts w:asciiTheme="minorHAnsi" w:hAnsiTheme="minorHAnsi" w:cs="Arial"/>
          <w:sz w:val="24"/>
          <w:szCs w:val="24"/>
        </w:rPr>
      </w:pPr>
      <w:r w:rsidRPr="00A9401F">
        <w:rPr>
          <w:rFonts w:asciiTheme="minorHAnsi" w:hAnsiTheme="minorHAnsi" w:cs="Arial"/>
          <w:sz w:val="24"/>
          <w:szCs w:val="24"/>
        </w:rPr>
        <w:t>NAYS: NONE</w:t>
      </w:r>
    </w:p>
    <w:p w:rsidR="00A9401F" w:rsidRPr="00A9401F" w:rsidRDefault="00A9401F" w:rsidP="00A9401F">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ABSENT: </w:t>
      </w:r>
      <w:r>
        <w:rPr>
          <w:rFonts w:asciiTheme="minorHAnsi" w:hAnsiTheme="minorHAnsi" w:cs="Arial"/>
          <w:sz w:val="24"/>
          <w:szCs w:val="24"/>
        </w:rPr>
        <w:t>Clowser, Richardson, Slater</w:t>
      </w:r>
    </w:p>
    <w:p w:rsidR="00A9401F" w:rsidRPr="00A9401F" w:rsidRDefault="00A9401F" w:rsidP="00A9401F">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With a majority of members elected recorded thereon as voting in the affirmative the Mayor declared </w:t>
      </w:r>
      <w:r w:rsidR="00815320">
        <w:rPr>
          <w:rFonts w:asciiTheme="minorHAnsi" w:hAnsiTheme="minorHAnsi" w:cs="Arial"/>
          <w:sz w:val="24"/>
          <w:szCs w:val="24"/>
        </w:rPr>
        <w:t>Resolution 613</w:t>
      </w:r>
      <w:r w:rsidRPr="00A9401F">
        <w:rPr>
          <w:rFonts w:asciiTheme="minorHAnsi" w:hAnsiTheme="minorHAnsi" w:cs="Arial"/>
          <w:sz w:val="24"/>
          <w:szCs w:val="24"/>
        </w:rPr>
        <w:t>-15, adopted.</w:t>
      </w:r>
    </w:p>
    <w:p w:rsidR="00CA6A80" w:rsidRDefault="00CA6A80" w:rsidP="004C635C">
      <w:pPr>
        <w:widowControl/>
        <w:autoSpaceDE/>
        <w:autoSpaceDN/>
        <w:adjustRightInd/>
        <w:rPr>
          <w:rFonts w:asciiTheme="minorHAnsi" w:hAnsiTheme="minorHAnsi" w:cs="Arial"/>
          <w:b/>
          <w:sz w:val="24"/>
          <w:szCs w:val="24"/>
        </w:rPr>
      </w:pPr>
    </w:p>
    <w:p w:rsidR="00BC720D" w:rsidRDefault="00BC720D" w:rsidP="004C635C">
      <w:pPr>
        <w:widowControl/>
        <w:autoSpaceDE/>
        <w:autoSpaceDN/>
        <w:adjustRightInd/>
        <w:rPr>
          <w:rFonts w:asciiTheme="minorHAnsi" w:hAnsiTheme="minorHAnsi" w:cs="Arial"/>
          <w:b/>
          <w:sz w:val="24"/>
          <w:szCs w:val="24"/>
        </w:rPr>
      </w:pPr>
    </w:p>
    <w:p w:rsidR="00BC720D" w:rsidRDefault="00BC720D" w:rsidP="004C635C">
      <w:pPr>
        <w:widowControl/>
        <w:autoSpaceDE/>
        <w:autoSpaceDN/>
        <w:adjustRightInd/>
        <w:rPr>
          <w:rFonts w:asciiTheme="minorHAnsi" w:hAnsiTheme="minorHAnsi" w:cs="Arial"/>
          <w:b/>
          <w:sz w:val="24"/>
          <w:szCs w:val="24"/>
        </w:rPr>
      </w:pPr>
    </w:p>
    <w:p w:rsidR="00BC720D" w:rsidRDefault="00BC720D" w:rsidP="004C635C">
      <w:pPr>
        <w:widowControl/>
        <w:autoSpaceDE/>
        <w:autoSpaceDN/>
        <w:adjustRightInd/>
        <w:rPr>
          <w:rFonts w:asciiTheme="minorHAnsi" w:hAnsiTheme="minorHAnsi" w:cs="Arial"/>
          <w:b/>
          <w:sz w:val="24"/>
          <w:szCs w:val="24"/>
        </w:rPr>
      </w:pPr>
    </w:p>
    <w:p w:rsidR="00BC720D" w:rsidRDefault="00BC720D" w:rsidP="004C635C">
      <w:pPr>
        <w:widowControl/>
        <w:autoSpaceDE/>
        <w:autoSpaceDN/>
        <w:adjustRightInd/>
        <w:rPr>
          <w:rFonts w:asciiTheme="minorHAnsi" w:hAnsiTheme="minorHAnsi" w:cs="Arial"/>
          <w:b/>
          <w:sz w:val="24"/>
          <w:szCs w:val="24"/>
        </w:rPr>
      </w:pPr>
    </w:p>
    <w:p w:rsidR="00BC720D" w:rsidRDefault="00BC720D" w:rsidP="004C635C">
      <w:pPr>
        <w:widowControl/>
        <w:autoSpaceDE/>
        <w:autoSpaceDN/>
        <w:adjustRightInd/>
        <w:rPr>
          <w:rFonts w:asciiTheme="minorHAnsi" w:hAnsiTheme="minorHAnsi" w:cs="Arial"/>
          <w:b/>
          <w:sz w:val="24"/>
          <w:szCs w:val="24"/>
        </w:rPr>
      </w:pPr>
    </w:p>
    <w:p w:rsidR="00BC720D" w:rsidRDefault="00BC720D" w:rsidP="004C635C">
      <w:pPr>
        <w:widowControl/>
        <w:autoSpaceDE/>
        <w:autoSpaceDN/>
        <w:adjustRightInd/>
        <w:rPr>
          <w:rFonts w:asciiTheme="minorHAnsi" w:hAnsiTheme="minorHAnsi" w:cs="Arial"/>
          <w:b/>
          <w:sz w:val="24"/>
          <w:szCs w:val="24"/>
        </w:rPr>
      </w:pPr>
    </w:p>
    <w:p w:rsidR="00BC720D" w:rsidRDefault="00BC720D" w:rsidP="004C635C">
      <w:pPr>
        <w:widowControl/>
        <w:autoSpaceDE/>
        <w:autoSpaceDN/>
        <w:adjustRightInd/>
        <w:rPr>
          <w:rFonts w:asciiTheme="minorHAnsi" w:hAnsiTheme="minorHAnsi" w:cs="Arial"/>
          <w:b/>
          <w:sz w:val="24"/>
          <w:szCs w:val="24"/>
        </w:rPr>
      </w:pPr>
    </w:p>
    <w:p w:rsidR="00A9401F" w:rsidRDefault="00A9401F" w:rsidP="004C635C">
      <w:pPr>
        <w:widowControl/>
        <w:autoSpaceDE/>
        <w:autoSpaceDN/>
        <w:adjustRightInd/>
        <w:rPr>
          <w:rFonts w:asciiTheme="minorHAnsi" w:hAnsiTheme="minorHAnsi" w:cs="Arial"/>
          <w:b/>
          <w:sz w:val="24"/>
          <w:szCs w:val="24"/>
        </w:rPr>
      </w:pPr>
    </w:p>
    <w:p w:rsidR="00BC720D" w:rsidRPr="00582063" w:rsidRDefault="00BC720D" w:rsidP="004C635C">
      <w:pPr>
        <w:widowControl/>
        <w:autoSpaceDE/>
        <w:autoSpaceDN/>
        <w:adjustRightInd/>
        <w:rPr>
          <w:rFonts w:asciiTheme="minorHAnsi" w:hAnsiTheme="minorHAnsi" w:cs="Arial"/>
          <w:b/>
          <w:sz w:val="24"/>
          <w:szCs w:val="24"/>
        </w:rPr>
      </w:pPr>
    </w:p>
    <w:p w:rsidR="00F93A03" w:rsidRPr="00582063" w:rsidRDefault="00F93A03" w:rsidP="000E760F">
      <w:pPr>
        <w:pStyle w:val="ListParagraph"/>
        <w:numPr>
          <w:ilvl w:val="0"/>
          <w:numId w:val="5"/>
        </w:numPr>
        <w:jc w:val="both"/>
        <w:rPr>
          <w:rFonts w:asciiTheme="minorHAnsi" w:hAnsiTheme="minorHAnsi" w:cs="Arial"/>
          <w:sz w:val="24"/>
          <w:szCs w:val="24"/>
        </w:rPr>
      </w:pPr>
      <w:r w:rsidRPr="00582063">
        <w:rPr>
          <w:rFonts w:asciiTheme="minorHAnsi" w:hAnsiTheme="minorHAnsi" w:cs="Arial"/>
          <w:sz w:val="24"/>
          <w:szCs w:val="24"/>
        </w:rPr>
        <w:t xml:space="preserve">Your committee on Finance has had under consideration Resolution No. </w:t>
      </w:r>
      <w:r w:rsidR="00A9401F">
        <w:rPr>
          <w:rFonts w:asciiTheme="minorHAnsi" w:hAnsiTheme="minorHAnsi" w:cs="Arial"/>
          <w:sz w:val="24"/>
          <w:szCs w:val="24"/>
        </w:rPr>
        <w:t>614</w:t>
      </w:r>
      <w:r w:rsidR="001B141A" w:rsidRPr="00582063">
        <w:rPr>
          <w:rFonts w:asciiTheme="minorHAnsi" w:hAnsiTheme="minorHAnsi" w:cs="Arial"/>
          <w:sz w:val="24"/>
          <w:szCs w:val="24"/>
        </w:rPr>
        <w:t>-15</w:t>
      </w:r>
      <w:r w:rsidRPr="00582063">
        <w:rPr>
          <w:rFonts w:asciiTheme="minorHAnsi" w:hAnsiTheme="minorHAnsi" w:cs="Arial"/>
          <w:sz w:val="24"/>
          <w:szCs w:val="24"/>
        </w:rPr>
        <w:t>, and reports the same to Council with the recommendation that the resolution do pass.</w:t>
      </w:r>
    </w:p>
    <w:p w:rsidR="00A9401F" w:rsidRPr="00815320" w:rsidRDefault="00A9401F" w:rsidP="00A9401F">
      <w:pPr>
        <w:jc w:val="both"/>
        <w:rPr>
          <w:rFonts w:asciiTheme="minorHAnsi" w:hAnsiTheme="minorHAnsi" w:cs="Arial"/>
          <w:sz w:val="24"/>
          <w:szCs w:val="24"/>
        </w:rPr>
      </w:pPr>
      <w:r w:rsidRPr="00815320">
        <w:rPr>
          <w:rFonts w:asciiTheme="minorHAnsi" w:hAnsiTheme="minorHAnsi" w:cs="Arial"/>
          <w:sz w:val="24"/>
          <w:szCs w:val="24"/>
          <w:u w:val="single"/>
        </w:rPr>
        <w:t>Resolution No. 614-15</w:t>
      </w:r>
      <w:r w:rsidRPr="00815320">
        <w:rPr>
          <w:rFonts w:asciiTheme="minorHAnsi" w:hAnsiTheme="minorHAnsi" w:cs="Arial"/>
          <w:sz w:val="24"/>
          <w:szCs w:val="24"/>
        </w:rPr>
        <w:t>:     “Authorizing the Finance Director to amend FY 2015-2016 Civic Center Budget as indicated on the attached list of accounts.”</w:t>
      </w:r>
      <w:r w:rsidRPr="00815320">
        <w:rPr>
          <w:rFonts w:asciiTheme="minorHAnsi" w:hAnsiTheme="minorHAnsi" w:cs="Arial"/>
          <w:sz w:val="24"/>
          <w:szCs w:val="24"/>
        </w:rPr>
        <w:tab/>
      </w:r>
      <w:r w:rsidRPr="00815320">
        <w:rPr>
          <w:rFonts w:asciiTheme="minorHAnsi" w:hAnsiTheme="minorHAnsi" w:cs="Arial"/>
          <w:sz w:val="24"/>
          <w:szCs w:val="24"/>
        </w:rPr>
        <w:tab/>
      </w:r>
    </w:p>
    <w:p w:rsidR="00A9401F" w:rsidRPr="00815320" w:rsidRDefault="00A9401F" w:rsidP="00A9401F">
      <w:pPr>
        <w:jc w:val="both"/>
        <w:rPr>
          <w:rFonts w:asciiTheme="minorHAnsi" w:hAnsiTheme="minorHAnsi" w:cs="Arial"/>
          <w:sz w:val="24"/>
          <w:szCs w:val="24"/>
        </w:rPr>
      </w:pPr>
    </w:p>
    <w:p w:rsidR="00A9401F" w:rsidRPr="00815320" w:rsidRDefault="00A9401F" w:rsidP="00A9401F">
      <w:pPr>
        <w:jc w:val="both"/>
        <w:rPr>
          <w:rFonts w:asciiTheme="minorHAnsi" w:hAnsiTheme="minorHAnsi" w:cs="Arial"/>
          <w:sz w:val="24"/>
          <w:szCs w:val="24"/>
        </w:rPr>
      </w:pPr>
      <w:r w:rsidRPr="00815320">
        <w:rPr>
          <w:rFonts w:asciiTheme="minorHAnsi" w:hAnsiTheme="minorHAnsi" w:cs="Arial"/>
          <w:sz w:val="24"/>
          <w:szCs w:val="24"/>
          <w:u w:val="single"/>
        </w:rPr>
        <w:t xml:space="preserve">Be it </w:t>
      </w:r>
      <w:proofErr w:type="gramStart"/>
      <w:r w:rsidRPr="00815320">
        <w:rPr>
          <w:rFonts w:asciiTheme="minorHAnsi" w:hAnsiTheme="minorHAnsi" w:cs="Arial"/>
          <w:sz w:val="24"/>
          <w:szCs w:val="24"/>
          <w:u w:val="single"/>
        </w:rPr>
        <w:t>Resolved</w:t>
      </w:r>
      <w:proofErr w:type="gramEnd"/>
      <w:r w:rsidRPr="00815320">
        <w:rPr>
          <w:rFonts w:asciiTheme="minorHAnsi" w:hAnsiTheme="minorHAnsi" w:cs="Arial"/>
          <w:sz w:val="24"/>
          <w:szCs w:val="24"/>
          <w:u w:val="single"/>
        </w:rPr>
        <w:t xml:space="preserve"> by the Council of the City of Charleston, West Virginia</w:t>
      </w:r>
      <w:r w:rsidRPr="00815320">
        <w:rPr>
          <w:rFonts w:asciiTheme="minorHAnsi" w:hAnsiTheme="minorHAnsi" w:cs="Arial"/>
          <w:sz w:val="24"/>
          <w:szCs w:val="24"/>
        </w:rPr>
        <w:t xml:space="preserve">: </w:t>
      </w:r>
    </w:p>
    <w:p w:rsidR="00A9401F" w:rsidRPr="00815320" w:rsidRDefault="00A9401F" w:rsidP="00A9401F">
      <w:pPr>
        <w:jc w:val="both"/>
        <w:rPr>
          <w:rFonts w:asciiTheme="minorHAnsi" w:hAnsiTheme="minorHAnsi" w:cs="Arial"/>
          <w:sz w:val="24"/>
          <w:szCs w:val="24"/>
        </w:rPr>
      </w:pPr>
    </w:p>
    <w:p w:rsidR="00A9401F" w:rsidRDefault="00A9401F" w:rsidP="00A9401F">
      <w:pPr>
        <w:jc w:val="both"/>
        <w:rPr>
          <w:rFonts w:asciiTheme="minorHAnsi" w:hAnsiTheme="minorHAnsi" w:cs="Arial"/>
          <w:sz w:val="24"/>
          <w:szCs w:val="24"/>
        </w:rPr>
      </w:pPr>
      <w:r w:rsidRPr="00815320">
        <w:rPr>
          <w:rFonts w:asciiTheme="minorHAnsi" w:hAnsiTheme="minorHAnsi" w:cs="Arial"/>
          <w:sz w:val="24"/>
          <w:szCs w:val="24"/>
        </w:rPr>
        <w:t>That the Finance Director is hereby authorized and directed to amend FY 2015-2016 Civic Center Budget as indicated on the attached list of accounts.</w:t>
      </w:r>
    </w:p>
    <w:p w:rsidR="00815320" w:rsidRDefault="00815320" w:rsidP="00A9401F">
      <w:pPr>
        <w:jc w:val="both"/>
        <w:rPr>
          <w:rFonts w:asciiTheme="minorHAnsi" w:hAnsiTheme="minorHAnsi" w:cs="Arial"/>
          <w:sz w:val="24"/>
          <w:szCs w:val="24"/>
        </w:rPr>
      </w:pPr>
    </w:p>
    <w:p w:rsidR="00815320" w:rsidRDefault="00815320" w:rsidP="00A9401F">
      <w:pPr>
        <w:jc w:val="both"/>
        <w:rPr>
          <w:rFonts w:asciiTheme="minorHAnsi" w:hAnsiTheme="minorHAnsi" w:cs="Arial"/>
          <w:noProof/>
          <w:sz w:val="24"/>
          <w:szCs w:val="24"/>
        </w:rPr>
      </w:pPr>
    </w:p>
    <w:p w:rsidR="00815320" w:rsidRPr="00815320" w:rsidRDefault="00815320" w:rsidP="00A9401F">
      <w:pPr>
        <w:jc w:val="both"/>
        <w:rPr>
          <w:rFonts w:asciiTheme="minorHAnsi" w:hAnsiTheme="minorHAnsi" w:cs="Arial"/>
          <w:sz w:val="24"/>
          <w:szCs w:val="24"/>
        </w:rPr>
      </w:pPr>
      <w:r>
        <w:rPr>
          <w:rFonts w:asciiTheme="minorHAnsi" w:hAnsiTheme="minorHAnsi" w:cs="Arial"/>
          <w:noProof/>
          <w:sz w:val="24"/>
          <w:szCs w:val="24"/>
        </w:rPr>
        <w:drawing>
          <wp:inline distT="0" distB="0" distL="0" distR="0">
            <wp:extent cx="5947576" cy="140738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2" b="81696"/>
                    <a:stretch/>
                  </pic:blipFill>
                  <pic:spPr bwMode="auto">
                    <a:xfrm>
                      <a:off x="0" y="0"/>
                      <a:ext cx="5947901" cy="1407458"/>
                    </a:xfrm>
                    <a:prstGeom prst="rect">
                      <a:avLst/>
                    </a:prstGeom>
                    <a:noFill/>
                    <a:ln>
                      <a:noFill/>
                    </a:ln>
                    <a:extLst>
                      <a:ext uri="{53640926-AAD7-44D8-BBD7-CCE9431645EC}">
                        <a14:shadowObscured xmlns:a14="http://schemas.microsoft.com/office/drawing/2010/main"/>
                      </a:ext>
                    </a:extLst>
                  </pic:spPr>
                </pic:pic>
              </a:graphicData>
            </a:graphic>
          </wp:inline>
        </w:drawing>
      </w:r>
    </w:p>
    <w:p w:rsidR="00C90CAD" w:rsidRPr="00582063" w:rsidRDefault="00C90CAD" w:rsidP="0073236C">
      <w:pPr>
        <w:jc w:val="both"/>
        <w:rPr>
          <w:rFonts w:asciiTheme="minorHAnsi" w:hAnsiTheme="minorHAnsi"/>
          <w:sz w:val="24"/>
          <w:szCs w:val="24"/>
        </w:rPr>
      </w:pP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Councilman Reishman moved to approve the Resolution.  Councilman Lane seconded the motion.  A roll call was taken.</w:t>
      </w: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YEAS: Bur</w:t>
      </w:r>
      <w:r>
        <w:rPr>
          <w:rFonts w:asciiTheme="minorHAnsi" w:hAnsiTheme="minorHAnsi" w:cs="Arial"/>
          <w:sz w:val="24"/>
          <w:szCs w:val="24"/>
        </w:rPr>
        <w:t xml:space="preserve">ka, Burton, </w:t>
      </w:r>
      <w:proofErr w:type="spellStart"/>
      <w:r>
        <w:rPr>
          <w:rFonts w:asciiTheme="minorHAnsi" w:hAnsiTheme="minorHAnsi" w:cs="Arial"/>
          <w:sz w:val="24"/>
          <w:szCs w:val="24"/>
        </w:rPr>
        <w:t>Ceperley</w:t>
      </w:r>
      <w:proofErr w:type="spellEnd"/>
      <w:r>
        <w:rPr>
          <w:rFonts w:asciiTheme="minorHAnsi" w:hAnsiTheme="minorHAnsi" w:cs="Arial"/>
          <w:sz w:val="24"/>
          <w:szCs w:val="24"/>
        </w:rPr>
        <w:t>, Chestnut</w:t>
      </w:r>
      <w:r w:rsidRPr="00A9401F">
        <w:rPr>
          <w:rFonts w:asciiTheme="minorHAnsi" w:hAnsiTheme="minorHAnsi" w:cs="Arial"/>
          <w:sz w:val="24"/>
          <w:szCs w:val="24"/>
        </w:rPr>
        <w:t xml:space="preserve">, Davis, Ealy, </w:t>
      </w:r>
      <w:proofErr w:type="spellStart"/>
      <w:r w:rsidRPr="00A9401F">
        <w:rPr>
          <w:rFonts w:asciiTheme="minorHAnsi" w:hAnsiTheme="minorHAnsi" w:cs="Arial"/>
          <w:sz w:val="24"/>
          <w:szCs w:val="24"/>
        </w:rPr>
        <w:t>Faegre</w:t>
      </w:r>
      <w:proofErr w:type="spellEnd"/>
      <w:r w:rsidRPr="00A9401F">
        <w:rPr>
          <w:rFonts w:asciiTheme="minorHAnsi" w:hAnsiTheme="minorHAnsi" w:cs="Arial"/>
          <w:sz w:val="24"/>
          <w:szCs w:val="24"/>
        </w:rPr>
        <w:t>, Haas,</w:t>
      </w:r>
      <w:r>
        <w:rPr>
          <w:rFonts w:asciiTheme="minorHAnsi" w:hAnsiTheme="minorHAnsi" w:cs="Arial"/>
          <w:sz w:val="24"/>
          <w:szCs w:val="24"/>
        </w:rPr>
        <w:t xml:space="preserve"> Harrison,</w:t>
      </w:r>
      <w:r w:rsidRPr="00A9401F">
        <w:rPr>
          <w:rFonts w:asciiTheme="minorHAnsi" w:hAnsiTheme="minorHAnsi" w:cs="Arial"/>
          <w:sz w:val="24"/>
          <w:szCs w:val="24"/>
        </w:rPr>
        <w:t xml:space="preserve"> Hoover, Ireland, Lane, Minardi, Miller, Overstreet, Persinger, Reishman, Richardson, Salisbury, Slater, Smith, Snodgrass, Steele, Talkington, Ware, Jones</w:t>
      </w: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NAYS: NONE</w:t>
      </w: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ABSENT: </w:t>
      </w:r>
      <w:r>
        <w:rPr>
          <w:rFonts w:asciiTheme="minorHAnsi" w:hAnsiTheme="minorHAnsi" w:cs="Arial"/>
          <w:sz w:val="24"/>
          <w:szCs w:val="24"/>
        </w:rPr>
        <w:t>Clowser, Richardson, Slater</w:t>
      </w: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Resolution 614</w:t>
      </w:r>
      <w:r w:rsidRPr="00A9401F">
        <w:rPr>
          <w:rFonts w:asciiTheme="minorHAnsi" w:hAnsiTheme="minorHAnsi" w:cs="Arial"/>
          <w:sz w:val="24"/>
          <w:szCs w:val="24"/>
        </w:rPr>
        <w:t>-15, adopted.</w:t>
      </w:r>
    </w:p>
    <w:p w:rsidR="00582063" w:rsidRDefault="00582063" w:rsidP="0073236C">
      <w:pPr>
        <w:jc w:val="both"/>
        <w:rPr>
          <w:rFonts w:asciiTheme="minorHAnsi" w:hAnsiTheme="minorHAnsi" w:cs="Arial"/>
          <w:sz w:val="24"/>
          <w:szCs w:val="24"/>
        </w:rPr>
      </w:pPr>
    </w:p>
    <w:p w:rsidR="00BC720D" w:rsidRDefault="00BC720D" w:rsidP="0073236C">
      <w:pPr>
        <w:jc w:val="both"/>
        <w:rPr>
          <w:rFonts w:asciiTheme="minorHAnsi" w:hAnsiTheme="minorHAnsi" w:cs="Arial"/>
          <w:sz w:val="24"/>
          <w:szCs w:val="24"/>
        </w:rPr>
      </w:pPr>
    </w:p>
    <w:p w:rsidR="00BC720D" w:rsidRDefault="00BC720D" w:rsidP="0073236C">
      <w:pPr>
        <w:jc w:val="both"/>
        <w:rPr>
          <w:rFonts w:asciiTheme="minorHAnsi" w:hAnsiTheme="minorHAnsi" w:cs="Arial"/>
          <w:sz w:val="24"/>
          <w:szCs w:val="24"/>
        </w:rPr>
      </w:pPr>
    </w:p>
    <w:p w:rsidR="00BC720D" w:rsidRDefault="00BC720D" w:rsidP="0073236C">
      <w:pPr>
        <w:jc w:val="both"/>
        <w:rPr>
          <w:rFonts w:asciiTheme="minorHAnsi" w:hAnsiTheme="minorHAnsi" w:cs="Arial"/>
          <w:sz w:val="24"/>
          <w:szCs w:val="24"/>
        </w:rPr>
      </w:pPr>
    </w:p>
    <w:p w:rsidR="00BC720D" w:rsidRDefault="00BC720D" w:rsidP="0073236C">
      <w:pPr>
        <w:jc w:val="both"/>
        <w:rPr>
          <w:rFonts w:asciiTheme="minorHAnsi" w:hAnsiTheme="minorHAnsi" w:cs="Arial"/>
          <w:sz w:val="24"/>
          <w:szCs w:val="24"/>
        </w:rPr>
      </w:pPr>
    </w:p>
    <w:p w:rsidR="00BC720D" w:rsidRDefault="00BC720D" w:rsidP="0073236C">
      <w:pPr>
        <w:jc w:val="both"/>
        <w:rPr>
          <w:rFonts w:asciiTheme="minorHAnsi" w:hAnsiTheme="minorHAnsi" w:cs="Arial"/>
          <w:sz w:val="24"/>
          <w:szCs w:val="24"/>
        </w:rPr>
      </w:pPr>
    </w:p>
    <w:p w:rsidR="00BC720D" w:rsidRDefault="00BC720D" w:rsidP="0073236C">
      <w:pPr>
        <w:jc w:val="both"/>
        <w:rPr>
          <w:rFonts w:asciiTheme="minorHAnsi" w:hAnsiTheme="minorHAnsi" w:cs="Arial"/>
          <w:sz w:val="24"/>
          <w:szCs w:val="24"/>
        </w:rPr>
      </w:pPr>
    </w:p>
    <w:p w:rsidR="00815320" w:rsidRDefault="00815320" w:rsidP="0073236C">
      <w:pPr>
        <w:jc w:val="both"/>
        <w:rPr>
          <w:rFonts w:asciiTheme="minorHAnsi" w:hAnsiTheme="minorHAnsi" w:cs="Arial"/>
          <w:sz w:val="24"/>
          <w:szCs w:val="24"/>
        </w:rPr>
      </w:pPr>
    </w:p>
    <w:p w:rsidR="00BC720D" w:rsidRDefault="00BC720D" w:rsidP="0073236C">
      <w:pPr>
        <w:jc w:val="both"/>
        <w:rPr>
          <w:rFonts w:asciiTheme="minorHAnsi" w:hAnsiTheme="minorHAnsi" w:cs="Arial"/>
          <w:sz w:val="24"/>
          <w:szCs w:val="24"/>
        </w:rPr>
      </w:pPr>
    </w:p>
    <w:p w:rsidR="00BC720D" w:rsidRPr="00582063" w:rsidRDefault="00BC720D" w:rsidP="0073236C">
      <w:pPr>
        <w:jc w:val="both"/>
        <w:rPr>
          <w:rFonts w:asciiTheme="minorHAnsi" w:hAnsiTheme="minorHAnsi" w:cs="Arial"/>
          <w:sz w:val="24"/>
          <w:szCs w:val="24"/>
        </w:rPr>
      </w:pPr>
    </w:p>
    <w:p w:rsidR="00582063" w:rsidRPr="00582063" w:rsidRDefault="00582063" w:rsidP="000E760F">
      <w:pPr>
        <w:pStyle w:val="ListParagraph"/>
        <w:numPr>
          <w:ilvl w:val="0"/>
          <w:numId w:val="5"/>
        </w:numPr>
        <w:jc w:val="both"/>
        <w:rPr>
          <w:rFonts w:asciiTheme="minorHAnsi" w:hAnsiTheme="minorHAnsi" w:cs="Arial"/>
          <w:sz w:val="24"/>
          <w:szCs w:val="24"/>
        </w:rPr>
      </w:pPr>
      <w:r w:rsidRPr="00582063">
        <w:rPr>
          <w:rFonts w:asciiTheme="minorHAnsi" w:hAnsiTheme="minorHAnsi" w:cs="Arial"/>
          <w:sz w:val="24"/>
          <w:szCs w:val="24"/>
        </w:rPr>
        <w:t xml:space="preserve">Your committee on Finance has had under </w:t>
      </w:r>
      <w:r w:rsidR="00DF277A">
        <w:rPr>
          <w:rFonts w:asciiTheme="minorHAnsi" w:hAnsiTheme="minorHAnsi" w:cs="Arial"/>
          <w:sz w:val="24"/>
          <w:szCs w:val="24"/>
        </w:rPr>
        <w:t>consideration Resolution No. 615</w:t>
      </w:r>
      <w:r w:rsidRPr="00582063">
        <w:rPr>
          <w:rFonts w:asciiTheme="minorHAnsi" w:hAnsiTheme="minorHAnsi" w:cs="Arial"/>
          <w:sz w:val="24"/>
          <w:szCs w:val="24"/>
        </w:rPr>
        <w:t>-15, and reports the same to Council with the recommendation that the resolution do pass.</w:t>
      </w:r>
    </w:p>
    <w:p w:rsidR="00DF277A" w:rsidRPr="00DF277A" w:rsidRDefault="00DF277A" w:rsidP="00DF277A">
      <w:pPr>
        <w:jc w:val="both"/>
        <w:rPr>
          <w:rFonts w:asciiTheme="minorHAnsi" w:hAnsiTheme="minorHAnsi"/>
          <w:sz w:val="24"/>
          <w:szCs w:val="24"/>
        </w:rPr>
      </w:pPr>
      <w:r w:rsidRPr="00DF277A">
        <w:rPr>
          <w:rFonts w:asciiTheme="minorHAnsi" w:hAnsiTheme="minorHAnsi"/>
          <w:sz w:val="24"/>
          <w:szCs w:val="24"/>
          <w:u w:val="single"/>
        </w:rPr>
        <w:t>Resolution No. 615-15</w:t>
      </w:r>
      <w:r w:rsidRPr="00DF277A">
        <w:rPr>
          <w:rFonts w:asciiTheme="minorHAnsi" w:hAnsiTheme="minorHAnsi"/>
          <w:sz w:val="24"/>
          <w:szCs w:val="24"/>
        </w:rPr>
        <w:t>:</w:t>
      </w:r>
      <w:r w:rsidRPr="00DF277A">
        <w:rPr>
          <w:rFonts w:asciiTheme="minorHAnsi" w:hAnsiTheme="minorHAnsi"/>
          <w:sz w:val="24"/>
          <w:szCs w:val="24"/>
        </w:rPr>
        <w:tab/>
        <w:t>“Authorizing the Finance Director to amend FY 2015-2016 General Fund Budget as indicated on the attached list of accounts.”</w:t>
      </w:r>
      <w:r w:rsidRPr="00DF277A">
        <w:rPr>
          <w:rFonts w:asciiTheme="minorHAnsi" w:hAnsiTheme="minorHAnsi"/>
          <w:sz w:val="24"/>
          <w:szCs w:val="24"/>
        </w:rPr>
        <w:tab/>
      </w:r>
    </w:p>
    <w:p w:rsidR="00DF277A" w:rsidRPr="00DF277A" w:rsidRDefault="00DF277A" w:rsidP="00DF277A">
      <w:pPr>
        <w:jc w:val="both"/>
        <w:rPr>
          <w:rFonts w:asciiTheme="minorHAnsi" w:hAnsiTheme="minorHAnsi"/>
          <w:sz w:val="24"/>
          <w:szCs w:val="24"/>
        </w:rPr>
      </w:pPr>
    </w:p>
    <w:p w:rsidR="00DF277A" w:rsidRPr="00DF277A" w:rsidRDefault="00DF277A" w:rsidP="00DF277A">
      <w:pPr>
        <w:jc w:val="both"/>
        <w:rPr>
          <w:rFonts w:asciiTheme="minorHAnsi" w:hAnsiTheme="minorHAnsi"/>
          <w:sz w:val="24"/>
          <w:szCs w:val="24"/>
        </w:rPr>
      </w:pPr>
      <w:r w:rsidRPr="00DF277A">
        <w:rPr>
          <w:rFonts w:asciiTheme="minorHAnsi" w:hAnsiTheme="minorHAnsi"/>
          <w:sz w:val="24"/>
          <w:szCs w:val="24"/>
          <w:u w:val="single"/>
        </w:rPr>
        <w:t xml:space="preserve">Be it </w:t>
      </w:r>
      <w:proofErr w:type="gramStart"/>
      <w:r w:rsidRPr="00DF277A">
        <w:rPr>
          <w:rFonts w:asciiTheme="minorHAnsi" w:hAnsiTheme="minorHAnsi"/>
          <w:sz w:val="24"/>
          <w:szCs w:val="24"/>
          <w:u w:val="single"/>
        </w:rPr>
        <w:t>Resolved</w:t>
      </w:r>
      <w:proofErr w:type="gramEnd"/>
      <w:r w:rsidRPr="00DF277A">
        <w:rPr>
          <w:rFonts w:asciiTheme="minorHAnsi" w:hAnsiTheme="minorHAnsi"/>
          <w:sz w:val="24"/>
          <w:szCs w:val="24"/>
          <w:u w:val="single"/>
        </w:rPr>
        <w:t xml:space="preserve"> by the Council of the City of Charleston, West Virginia</w:t>
      </w:r>
      <w:r w:rsidRPr="00DF277A">
        <w:rPr>
          <w:rFonts w:asciiTheme="minorHAnsi" w:hAnsiTheme="minorHAnsi"/>
          <w:sz w:val="24"/>
          <w:szCs w:val="24"/>
        </w:rPr>
        <w:t xml:space="preserve">: </w:t>
      </w:r>
    </w:p>
    <w:p w:rsidR="00DF277A" w:rsidRPr="00DF277A" w:rsidRDefault="00DF277A" w:rsidP="00DF277A">
      <w:pPr>
        <w:jc w:val="both"/>
        <w:rPr>
          <w:rFonts w:asciiTheme="minorHAnsi" w:hAnsiTheme="minorHAnsi"/>
          <w:sz w:val="24"/>
          <w:szCs w:val="24"/>
        </w:rPr>
      </w:pPr>
    </w:p>
    <w:p w:rsidR="00DF277A" w:rsidRDefault="00DF277A" w:rsidP="00DF277A">
      <w:pPr>
        <w:jc w:val="both"/>
        <w:rPr>
          <w:rFonts w:asciiTheme="minorHAnsi" w:hAnsiTheme="minorHAnsi"/>
          <w:sz w:val="24"/>
          <w:szCs w:val="24"/>
        </w:rPr>
      </w:pPr>
      <w:r w:rsidRPr="00DF277A">
        <w:rPr>
          <w:rFonts w:asciiTheme="minorHAnsi" w:hAnsiTheme="minorHAnsi"/>
          <w:sz w:val="24"/>
          <w:szCs w:val="24"/>
        </w:rPr>
        <w:t>That the Finance Director is hereby authorized and directed to amend FY 2015-2016 General Fund Budget as indicated on the attached list of accounts.</w:t>
      </w:r>
    </w:p>
    <w:p w:rsidR="00DF277A" w:rsidRDefault="00DF277A" w:rsidP="00DF277A">
      <w:pPr>
        <w:jc w:val="both"/>
        <w:rPr>
          <w:rFonts w:asciiTheme="minorHAnsi" w:hAnsiTheme="minorHAnsi"/>
          <w:sz w:val="24"/>
          <w:szCs w:val="24"/>
        </w:rPr>
      </w:pPr>
    </w:p>
    <w:p w:rsidR="00DF277A" w:rsidRPr="00DF277A" w:rsidRDefault="00DF277A" w:rsidP="00DF277A">
      <w:pPr>
        <w:jc w:val="both"/>
        <w:rPr>
          <w:rFonts w:asciiTheme="minorHAnsi" w:hAnsiTheme="minorHAnsi"/>
          <w:sz w:val="24"/>
          <w:szCs w:val="24"/>
        </w:rPr>
      </w:pPr>
      <w:r>
        <w:rPr>
          <w:rFonts w:asciiTheme="minorHAnsi" w:hAnsiTheme="minorHAnsi"/>
          <w:noProof/>
          <w:sz w:val="24"/>
          <w:szCs w:val="24"/>
        </w:rPr>
        <w:drawing>
          <wp:inline distT="0" distB="0" distL="0" distR="0">
            <wp:extent cx="5573864" cy="360989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476" b="47983"/>
                    <a:stretch/>
                  </pic:blipFill>
                  <pic:spPr bwMode="auto">
                    <a:xfrm>
                      <a:off x="0" y="0"/>
                      <a:ext cx="5578966" cy="3613196"/>
                    </a:xfrm>
                    <a:prstGeom prst="rect">
                      <a:avLst/>
                    </a:prstGeom>
                    <a:noFill/>
                    <a:ln>
                      <a:noFill/>
                    </a:ln>
                    <a:extLst>
                      <a:ext uri="{53640926-AAD7-44D8-BBD7-CCE9431645EC}">
                        <a14:shadowObscured xmlns:a14="http://schemas.microsoft.com/office/drawing/2010/main"/>
                      </a:ext>
                    </a:extLst>
                  </pic:spPr>
                </pic:pic>
              </a:graphicData>
            </a:graphic>
          </wp:inline>
        </w:drawing>
      </w:r>
    </w:p>
    <w:p w:rsidR="005A4DF9" w:rsidRPr="00582063" w:rsidRDefault="005A4DF9" w:rsidP="005A4DF9">
      <w:pPr>
        <w:jc w:val="center"/>
        <w:rPr>
          <w:rFonts w:asciiTheme="minorHAnsi" w:hAnsiTheme="minorHAnsi" w:cs="Arial"/>
          <w:sz w:val="24"/>
          <w:szCs w:val="24"/>
        </w:rPr>
      </w:pP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Councilman Reishman moved to approve the Resolution.  Councilman Lane seconded the motion.  A roll call was taken.</w:t>
      </w: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YEAS: Bur</w:t>
      </w:r>
      <w:r>
        <w:rPr>
          <w:rFonts w:asciiTheme="minorHAnsi" w:hAnsiTheme="minorHAnsi" w:cs="Arial"/>
          <w:sz w:val="24"/>
          <w:szCs w:val="24"/>
        </w:rPr>
        <w:t xml:space="preserve">ka, Burton, </w:t>
      </w:r>
      <w:proofErr w:type="spellStart"/>
      <w:r>
        <w:rPr>
          <w:rFonts w:asciiTheme="minorHAnsi" w:hAnsiTheme="minorHAnsi" w:cs="Arial"/>
          <w:sz w:val="24"/>
          <w:szCs w:val="24"/>
        </w:rPr>
        <w:t>Ceperley</w:t>
      </w:r>
      <w:proofErr w:type="spellEnd"/>
      <w:r>
        <w:rPr>
          <w:rFonts w:asciiTheme="minorHAnsi" w:hAnsiTheme="minorHAnsi" w:cs="Arial"/>
          <w:sz w:val="24"/>
          <w:szCs w:val="24"/>
        </w:rPr>
        <w:t>, Chestnut</w:t>
      </w:r>
      <w:r w:rsidRPr="00A9401F">
        <w:rPr>
          <w:rFonts w:asciiTheme="minorHAnsi" w:hAnsiTheme="minorHAnsi" w:cs="Arial"/>
          <w:sz w:val="24"/>
          <w:szCs w:val="24"/>
        </w:rPr>
        <w:t xml:space="preserve">, Davis, Ealy, </w:t>
      </w:r>
      <w:proofErr w:type="spellStart"/>
      <w:r w:rsidRPr="00A9401F">
        <w:rPr>
          <w:rFonts w:asciiTheme="minorHAnsi" w:hAnsiTheme="minorHAnsi" w:cs="Arial"/>
          <w:sz w:val="24"/>
          <w:szCs w:val="24"/>
        </w:rPr>
        <w:t>Faegre</w:t>
      </w:r>
      <w:proofErr w:type="spellEnd"/>
      <w:r w:rsidRPr="00A9401F">
        <w:rPr>
          <w:rFonts w:asciiTheme="minorHAnsi" w:hAnsiTheme="minorHAnsi" w:cs="Arial"/>
          <w:sz w:val="24"/>
          <w:szCs w:val="24"/>
        </w:rPr>
        <w:t>, Haas,</w:t>
      </w:r>
      <w:r>
        <w:rPr>
          <w:rFonts w:asciiTheme="minorHAnsi" w:hAnsiTheme="minorHAnsi" w:cs="Arial"/>
          <w:sz w:val="24"/>
          <w:szCs w:val="24"/>
        </w:rPr>
        <w:t xml:space="preserve"> Harrison,</w:t>
      </w:r>
      <w:r w:rsidRPr="00A9401F">
        <w:rPr>
          <w:rFonts w:asciiTheme="minorHAnsi" w:hAnsiTheme="minorHAnsi" w:cs="Arial"/>
          <w:sz w:val="24"/>
          <w:szCs w:val="24"/>
        </w:rPr>
        <w:t xml:space="preserve"> Hoover, Ireland, Lane, Minardi, Miller, Overstreet, Persinger, Reishman, Richardson, Salisbury, Slater, Smith, Snodgrass, Steele, Talkington, Ware, Jones</w:t>
      </w: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NAYS: NONE</w:t>
      </w: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ABSENT: </w:t>
      </w:r>
      <w:r>
        <w:rPr>
          <w:rFonts w:asciiTheme="minorHAnsi" w:hAnsiTheme="minorHAnsi" w:cs="Arial"/>
          <w:sz w:val="24"/>
          <w:szCs w:val="24"/>
        </w:rPr>
        <w:t>Clowser, Richardson, Slater</w:t>
      </w:r>
    </w:p>
    <w:p w:rsidR="00DF277A" w:rsidRPr="00A9401F" w:rsidRDefault="00DF277A" w:rsidP="00DF277A">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Resolution 615</w:t>
      </w:r>
      <w:r w:rsidRPr="00A9401F">
        <w:rPr>
          <w:rFonts w:asciiTheme="minorHAnsi" w:hAnsiTheme="minorHAnsi" w:cs="Arial"/>
          <w:sz w:val="24"/>
          <w:szCs w:val="24"/>
        </w:rPr>
        <w:t>-15, adopted.</w:t>
      </w:r>
    </w:p>
    <w:p w:rsidR="00BC720D" w:rsidRDefault="00BC720D" w:rsidP="00582063">
      <w:pPr>
        <w:jc w:val="both"/>
        <w:rPr>
          <w:rFonts w:asciiTheme="minorHAnsi" w:hAnsiTheme="minorHAnsi" w:cs="Arial"/>
          <w:sz w:val="24"/>
          <w:szCs w:val="24"/>
        </w:rPr>
      </w:pPr>
    </w:p>
    <w:p w:rsidR="005A4DF9" w:rsidRPr="00582063" w:rsidRDefault="005A4DF9" w:rsidP="000E760F">
      <w:pPr>
        <w:pStyle w:val="ListParagraph"/>
        <w:numPr>
          <w:ilvl w:val="0"/>
          <w:numId w:val="5"/>
        </w:numPr>
        <w:jc w:val="both"/>
        <w:rPr>
          <w:rFonts w:asciiTheme="minorHAnsi" w:hAnsiTheme="minorHAnsi" w:cs="Arial"/>
          <w:sz w:val="24"/>
          <w:szCs w:val="24"/>
        </w:rPr>
      </w:pPr>
      <w:r w:rsidRPr="00582063">
        <w:rPr>
          <w:rFonts w:asciiTheme="minorHAnsi" w:hAnsiTheme="minorHAnsi" w:cs="Arial"/>
          <w:sz w:val="24"/>
          <w:szCs w:val="24"/>
        </w:rPr>
        <w:t xml:space="preserve">Your committee on Finance has had under </w:t>
      </w:r>
      <w:r>
        <w:rPr>
          <w:rFonts w:asciiTheme="minorHAnsi" w:hAnsiTheme="minorHAnsi" w:cs="Arial"/>
          <w:sz w:val="24"/>
          <w:szCs w:val="24"/>
        </w:rPr>
        <w:t xml:space="preserve">consideration Resolution No. </w:t>
      </w:r>
      <w:r w:rsidR="00BC720D">
        <w:rPr>
          <w:rFonts w:asciiTheme="minorHAnsi" w:hAnsiTheme="minorHAnsi" w:cs="Arial"/>
          <w:sz w:val="24"/>
          <w:szCs w:val="24"/>
        </w:rPr>
        <w:t>61</w:t>
      </w:r>
      <w:r w:rsidR="001C6DB9">
        <w:rPr>
          <w:rFonts w:asciiTheme="minorHAnsi" w:hAnsiTheme="minorHAnsi" w:cs="Arial"/>
          <w:sz w:val="24"/>
          <w:szCs w:val="24"/>
        </w:rPr>
        <w:t>6</w:t>
      </w:r>
      <w:r w:rsidRPr="00582063">
        <w:rPr>
          <w:rFonts w:asciiTheme="minorHAnsi" w:hAnsiTheme="minorHAnsi" w:cs="Arial"/>
          <w:sz w:val="24"/>
          <w:szCs w:val="24"/>
        </w:rPr>
        <w:t>-15, and reports the same to Council with the recommendation that the resolution do pass.</w:t>
      </w:r>
    </w:p>
    <w:p w:rsidR="001C6DB9" w:rsidRPr="001C6DB9" w:rsidRDefault="001C6DB9" w:rsidP="001C6DB9">
      <w:pPr>
        <w:jc w:val="both"/>
        <w:rPr>
          <w:rFonts w:asciiTheme="minorHAnsi" w:hAnsiTheme="minorHAnsi"/>
          <w:sz w:val="24"/>
          <w:szCs w:val="24"/>
        </w:rPr>
      </w:pPr>
      <w:r w:rsidRPr="001C6DB9">
        <w:rPr>
          <w:rFonts w:asciiTheme="minorHAnsi" w:hAnsiTheme="minorHAnsi"/>
          <w:sz w:val="24"/>
          <w:szCs w:val="24"/>
          <w:u w:val="single"/>
        </w:rPr>
        <w:t>Resolution No. 616-15</w:t>
      </w:r>
      <w:r w:rsidRPr="001C6DB9">
        <w:rPr>
          <w:rFonts w:asciiTheme="minorHAnsi" w:hAnsiTheme="minorHAnsi"/>
          <w:sz w:val="24"/>
          <w:szCs w:val="24"/>
        </w:rPr>
        <w:t>:</w:t>
      </w:r>
      <w:r w:rsidRPr="001C6DB9">
        <w:rPr>
          <w:rFonts w:asciiTheme="minorHAnsi" w:hAnsiTheme="minorHAnsi"/>
          <w:sz w:val="24"/>
          <w:szCs w:val="24"/>
        </w:rPr>
        <w:tab/>
        <w:t>“Authorizing the Mayor or City Manager to enter into an Agreement with Newcomb &amp; Boyd, in the amount of $330,000, to provide Fundamental and Enhanced Commissioning services in relation to the Charleston Civic Center Expansion and Renovation Project.”</w:t>
      </w:r>
    </w:p>
    <w:p w:rsidR="001C6DB9" w:rsidRPr="001C6DB9" w:rsidRDefault="001C6DB9" w:rsidP="001C6DB9">
      <w:pPr>
        <w:jc w:val="both"/>
        <w:rPr>
          <w:rFonts w:asciiTheme="minorHAnsi" w:hAnsiTheme="minorHAnsi"/>
          <w:sz w:val="24"/>
          <w:szCs w:val="24"/>
        </w:rPr>
      </w:pPr>
    </w:p>
    <w:p w:rsidR="001C6DB9" w:rsidRPr="001C6DB9" w:rsidRDefault="001C6DB9" w:rsidP="001C6DB9">
      <w:pPr>
        <w:jc w:val="both"/>
        <w:rPr>
          <w:rFonts w:asciiTheme="minorHAnsi" w:hAnsiTheme="minorHAnsi"/>
          <w:sz w:val="24"/>
          <w:szCs w:val="24"/>
        </w:rPr>
      </w:pPr>
      <w:r w:rsidRPr="001C6DB9">
        <w:rPr>
          <w:rFonts w:asciiTheme="minorHAnsi" w:hAnsiTheme="minorHAnsi"/>
          <w:sz w:val="24"/>
          <w:szCs w:val="24"/>
          <w:u w:val="single"/>
        </w:rPr>
        <w:t xml:space="preserve">Be it </w:t>
      </w:r>
      <w:proofErr w:type="gramStart"/>
      <w:r w:rsidRPr="001C6DB9">
        <w:rPr>
          <w:rFonts w:asciiTheme="minorHAnsi" w:hAnsiTheme="minorHAnsi"/>
          <w:sz w:val="24"/>
          <w:szCs w:val="24"/>
          <w:u w:val="single"/>
        </w:rPr>
        <w:t>Resolved</w:t>
      </w:r>
      <w:proofErr w:type="gramEnd"/>
      <w:r w:rsidRPr="001C6DB9">
        <w:rPr>
          <w:rFonts w:asciiTheme="minorHAnsi" w:hAnsiTheme="minorHAnsi"/>
          <w:sz w:val="24"/>
          <w:szCs w:val="24"/>
          <w:u w:val="single"/>
        </w:rPr>
        <w:t xml:space="preserve"> by the Council of the City of Charleston, West Virginia</w:t>
      </w:r>
      <w:r w:rsidRPr="001C6DB9">
        <w:rPr>
          <w:rFonts w:asciiTheme="minorHAnsi" w:hAnsiTheme="minorHAnsi"/>
          <w:sz w:val="24"/>
          <w:szCs w:val="24"/>
        </w:rPr>
        <w:t xml:space="preserve">: </w:t>
      </w:r>
    </w:p>
    <w:p w:rsidR="001C6DB9" w:rsidRPr="001C6DB9" w:rsidRDefault="001C6DB9" w:rsidP="001C6DB9">
      <w:pPr>
        <w:jc w:val="both"/>
        <w:rPr>
          <w:rFonts w:asciiTheme="minorHAnsi" w:hAnsiTheme="minorHAnsi"/>
          <w:sz w:val="24"/>
          <w:szCs w:val="24"/>
        </w:rPr>
      </w:pPr>
    </w:p>
    <w:p w:rsidR="001C6DB9" w:rsidRPr="001C6DB9" w:rsidRDefault="001C6DB9" w:rsidP="001C6DB9">
      <w:pPr>
        <w:jc w:val="both"/>
        <w:rPr>
          <w:rFonts w:asciiTheme="minorHAnsi" w:hAnsiTheme="minorHAnsi"/>
          <w:sz w:val="24"/>
          <w:szCs w:val="24"/>
        </w:rPr>
      </w:pPr>
      <w:r w:rsidRPr="001C6DB9">
        <w:rPr>
          <w:rFonts w:asciiTheme="minorHAnsi" w:hAnsiTheme="minorHAnsi"/>
          <w:sz w:val="24"/>
          <w:szCs w:val="24"/>
        </w:rPr>
        <w:t>That the Mayor or City Manager is hereby authorized and directed to enter into an Agreement with Newcomb &amp; Boyd, in the amount of $330,000, to provide Fundamental and Enhanced Commissioning services in relation to the Charleston Civic Center Expansion and Renovation Project.</w:t>
      </w:r>
    </w:p>
    <w:p w:rsidR="001C6DB9" w:rsidRPr="001C6DB9" w:rsidRDefault="001C6DB9" w:rsidP="001C6DB9">
      <w:pPr>
        <w:jc w:val="both"/>
        <w:rPr>
          <w:rFonts w:asciiTheme="minorHAnsi" w:hAnsiTheme="minorHAnsi"/>
          <w:sz w:val="24"/>
          <w:szCs w:val="24"/>
        </w:rPr>
      </w:pPr>
    </w:p>
    <w:p w:rsidR="001C6DB9" w:rsidRPr="001C6DB9" w:rsidRDefault="001C6DB9" w:rsidP="001C6DB9">
      <w:pPr>
        <w:jc w:val="center"/>
        <w:rPr>
          <w:rFonts w:asciiTheme="minorHAnsi" w:hAnsiTheme="minorHAnsi"/>
          <w:i/>
          <w:sz w:val="24"/>
          <w:szCs w:val="24"/>
        </w:rPr>
      </w:pPr>
      <w:r w:rsidRPr="001C6DB9">
        <w:rPr>
          <w:rFonts w:asciiTheme="minorHAnsi" w:hAnsiTheme="minorHAnsi"/>
          <w:i/>
          <w:sz w:val="24"/>
          <w:szCs w:val="24"/>
        </w:rPr>
        <w:t>To be charged to Account No. 216-000-00-000-2-223—Convention &amp; Civic Center Project,</w:t>
      </w:r>
    </w:p>
    <w:p w:rsidR="005A4DF9" w:rsidRPr="001C6DB9" w:rsidRDefault="001C6DB9" w:rsidP="001C6DB9">
      <w:pPr>
        <w:spacing w:line="480" w:lineRule="auto"/>
        <w:jc w:val="center"/>
        <w:rPr>
          <w:rFonts w:asciiTheme="minorHAnsi" w:hAnsiTheme="minorHAnsi"/>
          <w:i/>
          <w:sz w:val="24"/>
          <w:szCs w:val="24"/>
        </w:rPr>
      </w:pPr>
      <w:r>
        <w:rPr>
          <w:rFonts w:asciiTheme="minorHAnsi" w:hAnsiTheme="minorHAnsi"/>
          <w:i/>
          <w:sz w:val="24"/>
          <w:szCs w:val="24"/>
        </w:rPr>
        <w:t>Professional Services</w:t>
      </w:r>
    </w:p>
    <w:p w:rsidR="00CA5C8D" w:rsidRDefault="00BC720D" w:rsidP="00CA5C8D">
      <w:pPr>
        <w:jc w:val="both"/>
        <w:rPr>
          <w:rFonts w:asciiTheme="minorHAnsi" w:hAnsiTheme="minorHAnsi" w:cs="Arial"/>
          <w:sz w:val="24"/>
          <w:szCs w:val="24"/>
        </w:rPr>
      </w:pPr>
      <w:r w:rsidRPr="00BC720D">
        <w:rPr>
          <w:rFonts w:asciiTheme="minorHAnsi" w:hAnsiTheme="minorHAnsi" w:cs="Arial"/>
          <w:sz w:val="24"/>
          <w:szCs w:val="24"/>
        </w:rPr>
        <w:t>Councilman Reishman moved to approve the Resolution.  Councilman Lane seconded the motion. With a majority of members elected recorded thereon as voting in the affirmative the Mayor d</w:t>
      </w:r>
      <w:r w:rsidR="001C6DB9">
        <w:rPr>
          <w:rFonts w:asciiTheme="minorHAnsi" w:hAnsiTheme="minorHAnsi" w:cs="Arial"/>
          <w:sz w:val="24"/>
          <w:szCs w:val="24"/>
        </w:rPr>
        <w:t>eclared Resolution 616</w:t>
      </w:r>
      <w:r w:rsidRPr="00BC720D">
        <w:rPr>
          <w:rFonts w:asciiTheme="minorHAnsi" w:hAnsiTheme="minorHAnsi" w:cs="Arial"/>
          <w:sz w:val="24"/>
          <w:szCs w:val="24"/>
        </w:rPr>
        <w:t>-15 adopted.</w:t>
      </w: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Default="001C6DB9" w:rsidP="00CA5C8D">
      <w:pPr>
        <w:jc w:val="both"/>
        <w:rPr>
          <w:rFonts w:asciiTheme="minorHAnsi" w:hAnsiTheme="minorHAnsi" w:cs="Arial"/>
          <w:sz w:val="24"/>
          <w:szCs w:val="24"/>
        </w:rPr>
      </w:pPr>
    </w:p>
    <w:p w:rsidR="001C6DB9" w:rsidRPr="001C6DB9" w:rsidRDefault="001C6DB9" w:rsidP="001C6DB9">
      <w:pPr>
        <w:pStyle w:val="ListParagraph"/>
        <w:numPr>
          <w:ilvl w:val="0"/>
          <w:numId w:val="5"/>
        </w:numPr>
        <w:jc w:val="both"/>
        <w:rPr>
          <w:rFonts w:asciiTheme="minorHAnsi" w:hAnsiTheme="minorHAnsi" w:cs="Arial"/>
          <w:sz w:val="24"/>
          <w:szCs w:val="24"/>
        </w:rPr>
      </w:pPr>
      <w:r w:rsidRPr="001C6DB9">
        <w:rPr>
          <w:rFonts w:asciiTheme="minorHAnsi" w:hAnsiTheme="minorHAnsi" w:cs="Arial"/>
          <w:sz w:val="24"/>
          <w:szCs w:val="24"/>
        </w:rPr>
        <w:t>Your committee on Finance has had under consideration Resolution No. 61</w:t>
      </w:r>
      <w:r>
        <w:rPr>
          <w:rFonts w:asciiTheme="minorHAnsi" w:hAnsiTheme="minorHAnsi" w:cs="Arial"/>
          <w:sz w:val="24"/>
          <w:szCs w:val="24"/>
        </w:rPr>
        <w:t>7</w:t>
      </w:r>
      <w:r w:rsidRPr="001C6DB9">
        <w:rPr>
          <w:rFonts w:asciiTheme="minorHAnsi" w:hAnsiTheme="minorHAnsi" w:cs="Arial"/>
          <w:sz w:val="24"/>
          <w:szCs w:val="24"/>
        </w:rPr>
        <w:t>-15, and reports the same to Council with the recommendation that the resolution do pass.</w:t>
      </w:r>
    </w:p>
    <w:p w:rsidR="001C6DB9" w:rsidRPr="001C6DB9" w:rsidRDefault="001C6DB9" w:rsidP="001C6DB9">
      <w:pPr>
        <w:jc w:val="both"/>
        <w:rPr>
          <w:rFonts w:asciiTheme="minorHAnsi" w:hAnsiTheme="minorHAnsi"/>
          <w:sz w:val="24"/>
          <w:szCs w:val="24"/>
        </w:rPr>
      </w:pPr>
      <w:r w:rsidRPr="001C6DB9">
        <w:rPr>
          <w:rFonts w:asciiTheme="minorHAnsi" w:hAnsiTheme="minorHAnsi"/>
          <w:sz w:val="24"/>
          <w:szCs w:val="24"/>
          <w:u w:val="single"/>
        </w:rPr>
        <w:t xml:space="preserve">Resolution No. 617-15      </w:t>
      </w:r>
      <w:r w:rsidRPr="001C6DB9">
        <w:rPr>
          <w:rFonts w:asciiTheme="minorHAnsi" w:hAnsiTheme="minorHAnsi"/>
          <w:sz w:val="24"/>
          <w:szCs w:val="24"/>
        </w:rPr>
        <w:t>:</w:t>
      </w:r>
      <w:r w:rsidRPr="001C6DB9">
        <w:rPr>
          <w:rFonts w:asciiTheme="minorHAnsi" w:hAnsiTheme="minorHAnsi"/>
          <w:sz w:val="24"/>
          <w:szCs w:val="24"/>
        </w:rPr>
        <w:tab/>
        <w:t>“Authorizing the Mayor or City Manager to execute Change Order No. 1 with Allegheny Restoration, Inc., in an amount not to exceed $34,780, for Installation of Floor Coating at Fire Station No. 4, located at 1810 Oakridge Drive.  This company is currently in agreement with the City to make repairs to Municipal Parking Buildings No. 1 and No. 3, approved by City Council on April 6, 2015, Resolution No. 563-15, and Change Order No. 1 provides for the floor coating tasks under that Agreement, which are applicable, to be used in the flooring process at Fire Station No. 4.”</w:t>
      </w:r>
    </w:p>
    <w:p w:rsidR="001C6DB9" w:rsidRPr="001C6DB9" w:rsidRDefault="001C6DB9" w:rsidP="001C6DB9">
      <w:pPr>
        <w:jc w:val="both"/>
        <w:rPr>
          <w:rFonts w:asciiTheme="minorHAnsi" w:hAnsiTheme="minorHAnsi"/>
          <w:sz w:val="24"/>
          <w:szCs w:val="24"/>
        </w:rPr>
      </w:pPr>
    </w:p>
    <w:p w:rsidR="001C6DB9" w:rsidRPr="001C6DB9" w:rsidRDefault="001C6DB9" w:rsidP="001C6DB9">
      <w:pPr>
        <w:jc w:val="both"/>
        <w:rPr>
          <w:rFonts w:asciiTheme="minorHAnsi" w:hAnsiTheme="minorHAnsi"/>
          <w:sz w:val="24"/>
          <w:szCs w:val="24"/>
        </w:rPr>
      </w:pPr>
      <w:r w:rsidRPr="001C6DB9">
        <w:rPr>
          <w:rFonts w:asciiTheme="minorHAnsi" w:hAnsiTheme="minorHAnsi"/>
          <w:sz w:val="24"/>
          <w:szCs w:val="24"/>
          <w:u w:val="single"/>
        </w:rPr>
        <w:t xml:space="preserve">Be it </w:t>
      </w:r>
      <w:proofErr w:type="gramStart"/>
      <w:r w:rsidRPr="001C6DB9">
        <w:rPr>
          <w:rFonts w:asciiTheme="minorHAnsi" w:hAnsiTheme="minorHAnsi"/>
          <w:sz w:val="24"/>
          <w:szCs w:val="24"/>
          <w:u w:val="single"/>
        </w:rPr>
        <w:t>Resolved</w:t>
      </w:r>
      <w:proofErr w:type="gramEnd"/>
      <w:r w:rsidRPr="001C6DB9">
        <w:rPr>
          <w:rFonts w:asciiTheme="minorHAnsi" w:hAnsiTheme="minorHAnsi"/>
          <w:sz w:val="24"/>
          <w:szCs w:val="24"/>
          <w:u w:val="single"/>
        </w:rPr>
        <w:t xml:space="preserve"> by the Council of the City of Charleston, West Virginia</w:t>
      </w:r>
      <w:r w:rsidRPr="001C6DB9">
        <w:rPr>
          <w:rFonts w:asciiTheme="minorHAnsi" w:hAnsiTheme="minorHAnsi"/>
          <w:sz w:val="24"/>
          <w:szCs w:val="24"/>
        </w:rPr>
        <w:t xml:space="preserve">: </w:t>
      </w:r>
    </w:p>
    <w:p w:rsidR="001C6DB9" w:rsidRPr="001C6DB9" w:rsidRDefault="001C6DB9" w:rsidP="001C6DB9">
      <w:pPr>
        <w:jc w:val="both"/>
        <w:rPr>
          <w:rFonts w:asciiTheme="minorHAnsi" w:hAnsiTheme="minorHAnsi"/>
          <w:sz w:val="24"/>
          <w:szCs w:val="24"/>
        </w:rPr>
      </w:pPr>
    </w:p>
    <w:p w:rsidR="001C6DB9" w:rsidRPr="001C6DB9" w:rsidRDefault="001C6DB9" w:rsidP="001C6DB9">
      <w:pPr>
        <w:jc w:val="both"/>
        <w:rPr>
          <w:rFonts w:asciiTheme="minorHAnsi" w:hAnsiTheme="minorHAnsi"/>
          <w:sz w:val="24"/>
          <w:szCs w:val="24"/>
        </w:rPr>
      </w:pPr>
      <w:r w:rsidRPr="001C6DB9">
        <w:rPr>
          <w:rFonts w:asciiTheme="minorHAnsi" w:hAnsiTheme="minorHAnsi"/>
          <w:sz w:val="24"/>
          <w:szCs w:val="24"/>
        </w:rPr>
        <w:t>That the Mayor or City Manager is hereby authorized and directed to execute Change Order No. 1 with Allegheny Restoration, Inc., in an amount not to exceed $34,780, for Installation of Floor Coating at Fire Station No. 4, located at 1810 Oakridge Drive.  This company is currently in agreement with the City to make repairs to Municipal Parking Buildings No. 1 and No. 3, approved by City Council on April 6, 2015, Resolution No. 563-15, and Change Order No. 1 provides for the floor coating tasks under that Agreement, which are applicable, to be used in the flooring process at Fire Station No. 4.</w:t>
      </w:r>
    </w:p>
    <w:p w:rsidR="001C6DB9" w:rsidRPr="001C6DB9" w:rsidRDefault="001C6DB9" w:rsidP="001C6DB9">
      <w:pPr>
        <w:jc w:val="both"/>
        <w:rPr>
          <w:rFonts w:asciiTheme="minorHAnsi" w:hAnsiTheme="minorHAnsi"/>
          <w:sz w:val="24"/>
          <w:szCs w:val="24"/>
        </w:rPr>
      </w:pPr>
    </w:p>
    <w:p w:rsidR="001C6DB9" w:rsidRDefault="001C6DB9" w:rsidP="001C6DB9">
      <w:pPr>
        <w:jc w:val="center"/>
        <w:rPr>
          <w:rFonts w:asciiTheme="minorHAnsi" w:hAnsiTheme="minorHAnsi"/>
          <w:i/>
          <w:sz w:val="24"/>
          <w:szCs w:val="24"/>
        </w:rPr>
      </w:pPr>
      <w:r w:rsidRPr="001C6DB9">
        <w:rPr>
          <w:rFonts w:asciiTheme="minorHAnsi" w:hAnsiTheme="minorHAnsi"/>
          <w:i/>
          <w:sz w:val="24"/>
          <w:szCs w:val="24"/>
        </w:rPr>
        <w:t xml:space="preserve">To be charged to Account No. </w:t>
      </w:r>
      <w:r>
        <w:rPr>
          <w:rFonts w:asciiTheme="minorHAnsi" w:hAnsiTheme="minorHAnsi"/>
          <w:i/>
          <w:sz w:val="24"/>
          <w:szCs w:val="24"/>
        </w:rPr>
        <w:t>222-975-00-440-4-458, Capital Outlay – Major Improvements</w:t>
      </w:r>
    </w:p>
    <w:p w:rsidR="001C6DB9" w:rsidRPr="001C6DB9" w:rsidRDefault="001C6DB9" w:rsidP="001C6DB9">
      <w:pPr>
        <w:jc w:val="center"/>
        <w:rPr>
          <w:rFonts w:asciiTheme="minorHAnsi" w:hAnsiTheme="minorHAnsi"/>
          <w:i/>
          <w:sz w:val="24"/>
          <w:szCs w:val="24"/>
        </w:rPr>
      </w:pPr>
    </w:p>
    <w:p w:rsidR="001C6DB9" w:rsidRDefault="001C6DB9" w:rsidP="001C6DB9">
      <w:pPr>
        <w:jc w:val="both"/>
        <w:rPr>
          <w:rFonts w:asciiTheme="minorHAnsi" w:hAnsiTheme="minorHAnsi" w:cs="Arial"/>
          <w:sz w:val="24"/>
          <w:szCs w:val="24"/>
        </w:rPr>
      </w:pPr>
      <w:r w:rsidRPr="00BC720D">
        <w:rPr>
          <w:rFonts w:asciiTheme="minorHAnsi" w:hAnsiTheme="minorHAnsi" w:cs="Arial"/>
          <w:sz w:val="24"/>
          <w:szCs w:val="24"/>
        </w:rPr>
        <w:t>Councilman Reishman moved to approve the Resolution.  Councilman Lane seconded the motion. With a majority of members elected recorded thereon as voting in the affirmative the Mayor d</w:t>
      </w:r>
      <w:r w:rsidR="00BD1F42">
        <w:rPr>
          <w:rFonts w:asciiTheme="minorHAnsi" w:hAnsiTheme="minorHAnsi" w:cs="Arial"/>
          <w:sz w:val="24"/>
          <w:szCs w:val="24"/>
        </w:rPr>
        <w:t>eclared Resolution 617</w:t>
      </w:r>
      <w:r w:rsidRPr="00BC720D">
        <w:rPr>
          <w:rFonts w:asciiTheme="minorHAnsi" w:hAnsiTheme="minorHAnsi" w:cs="Arial"/>
          <w:sz w:val="24"/>
          <w:szCs w:val="24"/>
        </w:rPr>
        <w:t>-15 adopted.</w:t>
      </w: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Default="00BD1F42" w:rsidP="001C6DB9">
      <w:pPr>
        <w:jc w:val="both"/>
        <w:rPr>
          <w:rFonts w:asciiTheme="minorHAnsi" w:hAnsiTheme="minorHAnsi" w:cs="Arial"/>
          <w:sz w:val="24"/>
          <w:szCs w:val="24"/>
        </w:rPr>
      </w:pPr>
    </w:p>
    <w:p w:rsidR="00BD1F42" w:rsidRPr="00BD1F42" w:rsidRDefault="00BD1F42" w:rsidP="00BD1F42">
      <w:pPr>
        <w:pStyle w:val="ListParagraph"/>
        <w:numPr>
          <w:ilvl w:val="0"/>
          <w:numId w:val="5"/>
        </w:numPr>
        <w:jc w:val="both"/>
        <w:rPr>
          <w:rFonts w:asciiTheme="minorHAnsi" w:hAnsiTheme="minorHAnsi" w:cs="Arial"/>
          <w:sz w:val="24"/>
          <w:szCs w:val="24"/>
        </w:rPr>
      </w:pPr>
      <w:r w:rsidRPr="00BD1F42">
        <w:rPr>
          <w:rFonts w:asciiTheme="minorHAnsi" w:hAnsiTheme="minorHAnsi" w:cs="Arial"/>
          <w:sz w:val="24"/>
          <w:szCs w:val="24"/>
        </w:rPr>
        <w:t>Your committee on Finance has had under consideration Resolution No. 61</w:t>
      </w:r>
      <w:r>
        <w:rPr>
          <w:rFonts w:asciiTheme="minorHAnsi" w:hAnsiTheme="minorHAnsi" w:cs="Arial"/>
          <w:sz w:val="24"/>
          <w:szCs w:val="24"/>
        </w:rPr>
        <w:t>8</w:t>
      </w:r>
      <w:r w:rsidRPr="00BD1F42">
        <w:rPr>
          <w:rFonts w:asciiTheme="minorHAnsi" w:hAnsiTheme="minorHAnsi" w:cs="Arial"/>
          <w:sz w:val="24"/>
          <w:szCs w:val="24"/>
        </w:rPr>
        <w:t>-15, and reports the same to Council with the recommendation that the resolution do pass.</w:t>
      </w:r>
    </w:p>
    <w:p w:rsidR="00BD1F42" w:rsidRPr="00BD1F42" w:rsidRDefault="00BD1F42" w:rsidP="00BD1F42">
      <w:pPr>
        <w:jc w:val="both"/>
        <w:rPr>
          <w:rFonts w:asciiTheme="minorHAnsi" w:hAnsiTheme="minorHAnsi"/>
          <w:sz w:val="24"/>
          <w:szCs w:val="24"/>
        </w:rPr>
      </w:pPr>
      <w:r w:rsidRPr="00BD1F42">
        <w:rPr>
          <w:rFonts w:asciiTheme="minorHAnsi" w:hAnsiTheme="minorHAnsi"/>
          <w:sz w:val="24"/>
          <w:szCs w:val="24"/>
          <w:u w:val="single"/>
        </w:rPr>
        <w:t xml:space="preserve">Resolution No. 618-15      </w:t>
      </w:r>
      <w:r w:rsidRPr="00BD1F42">
        <w:rPr>
          <w:rFonts w:asciiTheme="minorHAnsi" w:hAnsiTheme="minorHAnsi"/>
          <w:sz w:val="24"/>
          <w:szCs w:val="24"/>
        </w:rPr>
        <w:t>:</w:t>
      </w:r>
      <w:r w:rsidRPr="00BD1F42">
        <w:rPr>
          <w:rFonts w:asciiTheme="minorHAnsi" w:hAnsiTheme="minorHAnsi"/>
          <w:sz w:val="24"/>
          <w:szCs w:val="24"/>
        </w:rPr>
        <w:tab/>
        <w:t>“Authorizing the Mayor or City Manager to enter into an Agreement with Environmental Systems Research Institute, Inc. (“</w:t>
      </w:r>
      <w:proofErr w:type="spellStart"/>
      <w:r w:rsidRPr="00BD1F42">
        <w:rPr>
          <w:rFonts w:asciiTheme="minorHAnsi" w:hAnsiTheme="minorHAnsi"/>
          <w:sz w:val="24"/>
          <w:szCs w:val="24"/>
        </w:rPr>
        <w:t>ESRI</w:t>
      </w:r>
      <w:proofErr w:type="spellEnd"/>
      <w:r w:rsidRPr="00BD1F42">
        <w:rPr>
          <w:rFonts w:asciiTheme="minorHAnsi" w:hAnsiTheme="minorHAnsi"/>
          <w:sz w:val="24"/>
          <w:szCs w:val="24"/>
        </w:rPr>
        <w:t>”), in the amount of $127,000.00 for a three year software license agreement to upgrade the current Geographic Information System (“GIS”) software licenses for the Information Systems Department ($35,000.00 for FY 2015).  A payment of $42,000.00 is due in July 2016, and $50,000.00 due in July 2017, subject to approval by City Council of the City’s annual budget for the respective years.”</w:t>
      </w:r>
    </w:p>
    <w:p w:rsidR="00BD1F42" w:rsidRPr="00BD1F42" w:rsidRDefault="00BD1F42" w:rsidP="00BD1F42">
      <w:pPr>
        <w:jc w:val="both"/>
        <w:rPr>
          <w:rFonts w:asciiTheme="minorHAnsi" w:hAnsiTheme="minorHAnsi"/>
          <w:sz w:val="24"/>
          <w:szCs w:val="24"/>
        </w:rPr>
      </w:pPr>
    </w:p>
    <w:p w:rsidR="00BD1F42" w:rsidRPr="00BD1F42" w:rsidRDefault="00BD1F42" w:rsidP="00BD1F42">
      <w:pPr>
        <w:jc w:val="both"/>
        <w:rPr>
          <w:rFonts w:asciiTheme="minorHAnsi" w:hAnsiTheme="minorHAnsi"/>
          <w:sz w:val="24"/>
          <w:szCs w:val="24"/>
        </w:rPr>
      </w:pPr>
      <w:r w:rsidRPr="00BD1F42">
        <w:rPr>
          <w:rFonts w:asciiTheme="minorHAnsi" w:hAnsiTheme="minorHAnsi"/>
          <w:sz w:val="24"/>
          <w:szCs w:val="24"/>
          <w:u w:val="single"/>
        </w:rPr>
        <w:t xml:space="preserve">Be it </w:t>
      </w:r>
      <w:proofErr w:type="gramStart"/>
      <w:r w:rsidRPr="00BD1F42">
        <w:rPr>
          <w:rFonts w:asciiTheme="minorHAnsi" w:hAnsiTheme="minorHAnsi"/>
          <w:sz w:val="24"/>
          <w:szCs w:val="24"/>
          <w:u w:val="single"/>
        </w:rPr>
        <w:t>Resolved</w:t>
      </w:r>
      <w:proofErr w:type="gramEnd"/>
      <w:r w:rsidRPr="00BD1F42">
        <w:rPr>
          <w:rFonts w:asciiTheme="minorHAnsi" w:hAnsiTheme="minorHAnsi"/>
          <w:sz w:val="24"/>
          <w:szCs w:val="24"/>
          <w:u w:val="single"/>
        </w:rPr>
        <w:t xml:space="preserve"> by the Council of the City of Charleston, West Virginia</w:t>
      </w:r>
      <w:r w:rsidRPr="00BD1F42">
        <w:rPr>
          <w:rFonts w:asciiTheme="minorHAnsi" w:hAnsiTheme="minorHAnsi"/>
          <w:sz w:val="24"/>
          <w:szCs w:val="24"/>
        </w:rPr>
        <w:t>:</w:t>
      </w:r>
    </w:p>
    <w:p w:rsidR="00BD1F42" w:rsidRPr="00BD1F42" w:rsidRDefault="00BD1F42" w:rsidP="00BD1F42">
      <w:pPr>
        <w:jc w:val="both"/>
        <w:rPr>
          <w:rFonts w:asciiTheme="minorHAnsi" w:hAnsiTheme="minorHAnsi"/>
          <w:sz w:val="24"/>
          <w:szCs w:val="24"/>
        </w:rPr>
      </w:pPr>
    </w:p>
    <w:p w:rsidR="00BD1F42" w:rsidRPr="00BD1F42" w:rsidRDefault="00BD1F42" w:rsidP="00BD1F42">
      <w:pPr>
        <w:jc w:val="both"/>
        <w:rPr>
          <w:rFonts w:asciiTheme="minorHAnsi" w:hAnsiTheme="minorHAnsi"/>
          <w:sz w:val="24"/>
          <w:szCs w:val="24"/>
        </w:rPr>
      </w:pPr>
      <w:r w:rsidRPr="00BD1F42">
        <w:rPr>
          <w:rFonts w:asciiTheme="minorHAnsi" w:hAnsiTheme="minorHAnsi"/>
          <w:sz w:val="24"/>
          <w:szCs w:val="24"/>
        </w:rPr>
        <w:t>That the Mayor or City Manager is hereby authorized and directed to enter into an Agreement  with Environmental Systems Research Institute, Inc. (“</w:t>
      </w:r>
      <w:proofErr w:type="spellStart"/>
      <w:r w:rsidRPr="00BD1F42">
        <w:rPr>
          <w:rFonts w:asciiTheme="minorHAnsi" w:hAnsiTheme="minorHAnsi"/>
          <w:sz w:val="24"/>
          <w:szCs w:val="24"/>
        </w:rPr>
        <w:t>ESRI</w:t>
      </w:r>
      <w:proofErr w:type="spellEnd"/>
      <w:r w:rsidRPr="00BD1F42">
        <w:rPr>
          <w:rFonts w:asciiTheme="minorHAnsi" w:hAnsiTheme="minorHAnsi"/>
          <w:sz w:val="24"/>
          <w:szCs w:val="24"/>
        </w:rPr>
        <w:t>”), in the amount of $127,000.00 for a three year software license agreement to upgrade the current Geographic Information System (“GIS”) software licenses for the Information Systems Department ($35,000.00 for FY 2015).  A payment of $42,000.00 is due in July 2016, and $50,000.00 due in July 2017, subject to approval by City Council of the City’s annual budget for the respective years.</w:t>
      </w:r>
    </w:p>
    <w:p w:rsidR="00BD1F42" w:rsidRPr="00BD1F42" w:rsidRDefault="00BD1F42" w:rsidP="00BD1F42">
      <w:pPr>
        <w:jc w:val="both"/>
        <w:rPr>
          <w:rFonts w:asciiTheme="minorHAnsi" w:hAnsiTheme="minorHAnsi"/>
          <w:sz w:val="24"/>
          <w:szCs w:val="24"/>
        </w:rPr>
      </w:pPr>
    </w:p>
    <w:p w:rsidR="00BD1F42" w:rsidRPr="00BD1F42" w:rsidRDefault="00BD1F42" w:rsidP="00BD1F42">
      <w:pPr>
        <w:jc w:val="center"/>
        <w:rPr>
          <w:rFonts w:asciiTheme="minorHAnsi" w:hAnsiTheme="minorHAnsi"/>
          <w:i/>
          <w:sz w:val="24"/>
          <w:szCs w:val="24"/>
        </w:rPr>
      </w:pPr>
      <w:r w:rsidRPr="00BD1F42">
        <w:rPr>
          <w:rFonts w:asciiTheme="minorHAnsi" w:hAnsiTheme="minorHAnsi"/>
          <w:i/>
          <w:sz w:val="24"/>
          <w:szCs w:val="24"/>
        </w:rPr>
        <w:t xml:space="preserve">To be charged to Account No. </w:t>
      </w:r>
      <w:r w:rsidRPr="00BD1F42">
        <w:rPr>
          <w:rFonts w:asciiTheme="minorHAnsi" w:hAnsiTheme="minorHAnsi"/>
          <w:i/>
          <w:sz w:val="24"/>
          <w:szCs w:val="24"/>
        </w:rPr>
        <w:t xml:space="preserve">001-439-00-000-3-353 – IS </w:t>
      </w:r>
      <w:proofErr w:type="spellStart"/>
      <w:r w:rsidRPr="00BD1F42">
        <w:rPr>
          <w:rFonts w:asciiTheme="minorHAnsi" w:hAnsiTheme="minorHAnsi"/>
          <w:i/>
          <w:sz w:val="24"/>
          <w:szCs w:val="24"/>
        </w:rPr>
        <w:t>DEPT</w:t>
      </w:r>
      <w:proofErr w:type="spellEnd"/>
      <w:r w:rsidRPr="00BD1F42">
        <w:rPr>
          <w:rFonts w:asciiTheme="minorHAnsi" w:hAnsiTheme="minorHAnsi"/>
          <w:i/>
          <w:sz w:val="24"/>
          <w:szCs w:val="24"/>
        </w:rPr>
        <w:t>, Computer Software</w:t>
      </w:r>
    </w:p>
    <w:p w:rsidR="00BD1F42" w:rsidRPr="001C6DB9" w:rsidRDefault="00BD1F42" w:rsidP="00BD1F42">
      <w:pPr>
        <w:jc w:val="center"/>
        <w:rPr>
          <w:rFonts w:asciiTheme="minorHAnsi" w:hAnsiTheme="minorHAnsi"/>
          <w:i/>
          <w:sz w:val="24"/>
          <w:szCs w:val="24"/>
        </w:rPr>
      </w:pPr>
    </w:p>
    <w:p w:rsidR="00BD1F42" w:rsidRDefault="00BD1F42" w:rsidP="00BD1F42">
      <w:pPr>
        <w:jc w:val="both"/>
        <w:rPr>
          <w:rFonts w:asciiTheme="minorHAnsi" w:hAnsiTheme="minorHAnsi" w:cs="Arial"/>
          <w:sz w:val="24"/>
          <w:szCs w:val="24"/>
        </w:rPr>
      </w:pPr>
      <w:r w:rsidRPr="00BC720D">
        <w:rPr>
          <w:rFonts w:asciiTheme="minorHAnsi" w:hAnsiTheme="minorHAnsi" w:cs="Arial"/>
          <w:sz w:val="24"/>
          <w:szCs w:val="24"/>
        </w:rPr>
        <w:t>Councilman Reishman moved to approve the Resolution.  Councilman Lane seconded the motion. With a majority of members elected recorded thereon as voting in the affirmative the Mayor d</w:t>
      </w:r>
      <w:r>
        <w:rPr>
          <w:rFonts w:asciiTheme="minorHAnsi" w:hAnsiTheme="minorHAnsi" w:cs="Arial"/>
          <w:sz w:val="24"/>
          <w:szCs w:val="24"/>
        </w:rPr>
        <w:t>eclared Resolution 618</w:t>
      </w:r>
      <w:r w:rsidRPr="00BC720D">
        <w:rPr>
          <w:rFonts w:asciiTheme="minorHAnsi" w:hAnsiTheme="minorHAnsi" w:cs="Arial"/>
          <w:sz w:val="24"/>
          <w:szCs w:val="24"/>
        </w:rPr>
        <w:t>-15 adopted.</w:t>
      </w:r>
    </w:p>
    <w:p w:rsidR="001C6DB9" w:rsidRDefault="001C6DB9"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Default="000178D7" w:rsidP="00CA5C8D">
      <w:pPr>
        <w:jc w:val="both"/>
        <w:rPr>
          <w:rFonts w:asciiTheme="minorHAnsi" w:hAnsiTheme="minorHAnsi" w:cs="Arial"/>
          <w:sz w:val="24"/>
          <w:szCs w:val="24"/>
        </w:rPr>
      </w:pPr>
    </w:p>
    <w:p w:rsidR="000178D7" w:rsidRPr="000178D7" w:rsidRDefault="000178D7" w:rsidP="000178D7">
      <w:pPr>
        <w:pStyle w:val="ListParagraph"/>
        <w:numPr>
          <w:ilvl w:val="0"/>
          <w:numId w:val="5"/>
        </w:numPr>
        <w:jc w:val="both"/>
        <w:rPr>
          <w:rFonts w:asciiTheme="minorHAnsi" w:hAnsiTheme="minorHAnsi" w:cs="Arial"/>
          <w:sz w:val="24"/>
          <w:szCs w:val="24"/>
        </w:rPr>
      </w:pPr>
      <w:r w:rsidRPr="000178D7">
        <w:rPr>
          <w:rFonts w:asciiTheme="minorHAnsi" w:hAnsiTheme="minorHAnsi" w:cs="Arial"/>
          <w:sz w:val="24"/>
          <w:szCs w:val="24"/>
        </w:rPr>
        <w:t>Your committee on Finance has had under consideration Resolution No. 61</w:t>
      </w:r>
      <w:r>
        <w:rPr>
          <w:rFonts w:asciiTheme="minorHAnsi" w:hAnsiTheme="minorHAnsi" w:cs="Arial"/>
          <w:sz w:val="24"/>
          <w:szCs w:val="24"/>
        </w:rPr>
        <w:t>9</w:t>
      </w:r>
      <w:r w:rsidRPr="000178D7">
        <w:rPr>
          <w:rFonts w:asciiTheme="minorHAnsi" w:hAnsiTheme="minorHAnsi" w:cs="Arial"/>
          <w:sz w:val="24"/>
          <w:szCs w:val="24"/>
        </w:rPr>
        <w:t>-15, and reports the same to Council with the recommendation that the resolution do pass.</w:t>
      </w: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color w:val="000000"/>
          <w:sz w:val="24"/>
          <w:szCs w:val="24"/>
          <w:u w:val="single"/>
        </w:rPr>
        <w:t xml:space="preserve">Resolution No. 619-15 </w:t>
      </w:r>
      <w:r w:rsidRPr="006D13B3">
        <w:rPr>
          <w:rFonts w:asciiTheme="minorHAnsi" w:hAnsiTheme="minorHAnsi" w:cs="Arial"/>
          <w:color w:val="000000"/>
          <w:sz w:val="24"/>
          <w:szCs w:val="24"/>
        </w:rPr>
        <w:t xml:space="preserve">– </w:t>
      </w:r>
      <w:r w:rsidRPr="006D13B3">
        <w:rPr>
          <w:rFonts w:asciiTheme="minorHAnsi" w:hAnsiTheme="minorHAnsi" w:cs="Arial"/>
          <w:sz w:val="24"/>
          <w:szCs w:val="24"/>
        </w:rPr>
        <w:t>Authorizing and directing the administration of the City of Charleston to file a petition to intervene Public Service Commission of West Virginia case number 15-0676-W-42T, a pending tariff filing by West Virginia-American Water Company to increase water rates and charges, and further authorizing the Mayor, City Manager, City Attorney, and any of their designees to take all action necessary to file and pursue the petition to intervene.</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ab/>
        <w:t>WHEREAS, West Virginia-American Water Company has filed a petition for a 28% rate increase;</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ab/>
        <w:t>WHEREAS, West Virginia-American Water Company states that this proposed rate increase is primarily driven by the company’s recent and proposed capital investments;</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ab/>
        <w:t xml:space="preserve">WHEREAS, the magnitude of the rate increase, and its potential impact on residents and business in Charleston, raises crucial questions about West Virginia-American Water Company’s relative commitment to its investors compared to its commitment to  customers shown through its inaction regarding urgently needed improvements to its aging infrastructure; </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ab/>
        <w:t xml:space="preserve">WHEREAS, Charleston and surrounding areas have seen water main breaks this summer that have left thousands of West Virginia-American Water Company customers without water for days; </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ab/>
        <w:t>WHEREAS, main breaks have caused damage to streets and properties within Charleston city limits and caused area businesses to close temporarily;</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ab/>
        <w:t xml:space="preserve">WHEREAS, Charleston suffered the negative economic impacts of a recent, high-profile water crisis and is acutely aware of the potential impact of failing infrastructure; </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ab/>
        <w:t xml:space="preserve">WHEREAS, residents of Charleston would benefit from a clear understanding of the water company’s investment priorities and close scrutiny of the proposed rate increase; and </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ab/>
      </w:r>
      <w:proofErr w:type="gramStart"/>
      <w:r w:rsidRPr="006D13B3">
        <w:rPr>
          <w:rFonts w:asciiTheme="minorHAnsi" w:hAnsiTheme="minorHAnsi" w:cs="Arial"/>
          <w:sz w:val="24"/>
          <w:szCs w:val="24"/>
        </w:rPr>
        <w:t>WHEREAS, the Kanawha County Commission, expressing similar concerns about the proposed rate increase, has filed a petition to intervene in the matter and has been granted official intervener status by the West Virginia Public Service Commission.</w:t>
      </w:r>
      <w:proofErr w:type="gramEnd"/>
      <w:r w:rsidRPr="006D13B3">
        <w:rPr>
          <w:rFonts w:asciiTheme="minorHAnsi" w:hAnsiTheme="minorHAnsi" w:cs="Arial"/>
          <w:sz w:val="24"/>
          <w:szCs w:val="24"/>
        </w:rPr>
        <w:t xml:space="preserve"> </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BE IT RESOLVED BY THE COUNCIL OF THE CITY OF CHARLESTON, WEST VIRGINIA:</w:t>
      </w:r>
    </w:p>
    <w:p w:rsidR="006D13B3" w:rsidRPr="006D13B3" w:rsidRDefault="006D13B3" w:rsidP="006D13B3">
      <w:pPr>
        <w:jc w:val="both"/>
        <w:rPr>
          <w:rFonts w:asciiTheme="minorHAnsi" w:hAnsiTheme="minorHAnsi" w:cs="Arial"/>
          <w:sz w:val="24"/>
          <w:szCs w:val="24"/>
        </w:rPr>
      </w:pPr>
    </w:p>
    <w:p w:rsidR="006D13B3" w:rsidRPr="006D13B3" w:rsidRDefault="006D13B3" w:rsidP="006D13B3">
      <w:pPr>
        <w:jc w:val="both"/>
        <w:rPr>
          <w:rFonts w:asciiTheme="minorHAnsi" w:hAnsiTheme="minorHAnsi" w:cs="Arial"/>
          <w:sz w:val="24"/>
          <w:szCs w:val="24"/>
        </w:rPr>
      </w:pPr>
      <w:r w:rsidRPr="006D13B3">
        <w:rPr>
          <w:rFonts w:asciiTheme="minorHAnsi" w:hAnsiTheme="minorHAnsi" w:cs="Arial"/>
          <w:sz w:val="24"/>
          <w:szCs w:val="24"/>
        </w:rPr>
        <w:t>That we, the elected leaders of Charleston, hereby authorize and direct the administration of the City of Charleston to file a petition to intervene in Public Service Commission of West Virginia case number 15-0676-W-42T, a pending tariff filing by West Virginia-American Water Company to increase water rates and charges, to support the petition for intervention previously filed by the Kanawha County Commission in this case, and further authorize the Mayor, City Manager, City Attorney, and any of their designees to take all action necessary to file and pursue the petition to intervene.</w:t>
      </w:r>
    </w:p>
    <w:p w:rsidR="000178D7" w:rsidRPr="001C6DB9" w:rsidRDefault="000178D7" w:rsidP="000178D7">
      <w:pPr>
        <w:jc w:val="center"/>
        <w:rPr>
          <w:rFonts w:asciiTheme="minorHAnsi" w:hAnsiTheme="minorHAnsi"/>
          <w:i/>
          <w:sz w:val="24"/>
          <w:szCs w:val="24"/>
        </w:rPr>
      </w:pPr>
    </w:p>
    <w:p w:rsidR="000178D7" w:rsidRDefault="000178D7" w:rsidP="000178D7">
      <w:pPr>
        <w:jc w:val="both"/>
        <w:rPr>
          <w:rFonts w:asciiTheme="minorHAnsi" w:hAnsiTheme="minorHAnsi" w:cs="Arial"/>
          <w:sz w:val="24"/>
          <w:szCs w:val="24"/>
        </w:rPr>
      </w:pPr>
      <w:r w:rsidRPr="00BC720D">
        <w:rPr>
          <w:rFonts w:asciiTheme="minorHAnsi" w:hAnsiTheme="minorHAnsi" w:cs="Arial"/>
          <w:sz w:val="24"/>
          <w:szCs w:val="24"/>
        </w:rPr>
        <w:t>Councilman Reishman moved to approve the Resolution.  Councilman Lane seconded the motion. With a majority of members elected recorded thereon as voting in the affirmative the Mayor d</w:t>
      </w:r>
      <w:r w:rsidR="006D13B3">
        <w:rPr>
          <w:rFonts w:asciiTheme="minorHAnsi" w:hAnsiTheme="minorHAnsi" w:cs="Arial"/>
          <w:sz w:val="24"/>
          <w:szCs w:val="24"/>
        </w:rPr>
        <w:t>eclared Resolution 619</w:t>
      </w:r>
      <w:r w:rsidRPr="00BC720D">
        <w:rPr>
          <w:rFonts w:asciiTheme="minorHAnsi" w:hAnsiTheme="minorHAnsi" w:cs="Arial"/>
          <w:sz w:val="24"/>
          <w:szCs w:val="24"/>
        </w:rPr>
        <w:t>-15 adopted.</w:t>
      </w:r>
      <w:r w:rsidR="006D13B3">
        <w:rPr>
          <w:rFonts w:asciiTheme="minorHAnsi" w:hAnsiTheme="minorHAnsi" w:cs="Arial"/>
          <w:sz w:val="24"/>
          <w:szCs w:val="24"/>
        </w:rPr>
        <w:t xml:space="preserve"> (WARE- ABSTAIN)</w:t>
      </w:r>
    </w:p>
    <w:p w:rsidR="00AF40A3" w:rsidRDefault="00AF40A3" w:rsidP="00244EFF">
      <w:pPr>
        <w:jc w:val="both"/>
        <w:rPr>
          <w:rFonts w:asciiTheme="minorHAnsi" w:hAnsiTheme="minorHAnsi" w:cs="Arial"/>
          <w:sz w:val="24"/>
          <w:szCs w:val="24"/>
        </w:rPr>
      </w:pPr>
    </w:p>
    <w:p w:rsidR="000178D7" w:rsidRPr="006D13B3" w:rsidRDefault="000178D7" w:rsidP="000178D7">
      <w:pPr>
        <w:pStyle w:val="ListParagraph"/>
        <w:numPr>
          <w:ilvl w:val="0"/>
          <w:numId w:val="5"/>
        </w:numPr>
        <w:jc w:val="both"/>
        <w:rPr>
          <w:rFonts w:asciiTheme="minorHAnsi" w:hAnsiTheme="minorHAnsi" w:cs="Arial"/>
          <w:sz w:val="24"/>
          <w:szCs w:val="24"/>
        </w:rPr>
      </w:pPr>
      <w:r w:rsidRPr="000178D7">
        <w:rPr>
          <w:rFonts w:asciiTheme="minorHAnsi" w:hAnsiTheme="minorHAnsi" w:cs="Arial"/>
          <w:sz w:val="24"/>
          <w:szCs w:val="24"/>
        </w:rPr>
        <w:t xml:space="preserve">Your committee on Finance has had under consideration Resolution No. </w:t>
      </w:r>
      <w:r w:rsidR="006D13B3">
        <w:rPr>
          <w:rFonts w:asciiTheme="minorHAnsi" w:hAnsiTheme="minorHAnsi" w:cs="Arial"/>
          <w:sz w:val="24"/>
          <w:szCs w:val="24"/>
        </w:rPr>
        <w:t>620</w:t>
      </w:r>
      <w:r w:rsidRPr="000178D7">
        <w:rPr>
          <w:rFonts w:asciiTheme="minorHAnsi" w:hAnsiTheme="minorHAnsi" w:cs="Arial"/>
          <w:sz w:val="24"/>
          <w:szCs w:val="24"/>
        </w:rPr>
        <w:t xml:space="preserve">-15, and </w:t>
      </w:r>
      <w:r w:rsidRPr="006D13B3">
        <w:rPr>
          <w:rFonts w:asciiTheme="minorHAnsi" w:hAnsiTheme="minorHAnsi" w:cs="Arial"/>
          <w:sz w:val="24"/>
          <w:szCs w:val="24"/>
        </w:rPr>
        <w:t>reports the same to Council with the recommendation that the resolution do pass.</w:t>
      </w:r>
    </w:p>
    <w:p w:rsidR="006D13B3" w:rsidRPr="006D13B3" w:rsidRDefault="006D13B3" w:rsidP="006D13B3">
      <w:pPr>
        <w:jc w:val="both"/>
        <w:rPr>
          <w:rFonts w:asciiTheme="minorHAnsi" w:hAnsiTheme="minorHAnsi"/>
          <w:sz w:val="24"/>
          <w:szCs w:val="24"/>
        </w:rPr>
      </w:pPr>
      <w:proofErr w:type="gramStart"/>
      <w:r w:rsidRPr="006D13B3">
        <w:rPr>
          <w:rFonts w:asciiTheme="minorHAnsi" w:hAnsiTheme="minorHAnsi"/>
          <w:b/>
          <w:bCs/>
          <w:sz w:val="24"/>
          <w:szCs w:val="24"/>
          <w:u w:val="single"/>
        </w:rPr>
        <w:t>Resolution No.</w:t>
      </w:r>
      <w:proofErr w:type="gramEnd"/>
      <w:r w:rsidRPr="006D13B3">
        <w:rPr>
          <w:rFonts w:asciiTheme="minorHAnsi" w:hAnsiTheme="minorHAnsi"/>
          <w:b/>
          <w:bCs/>
          <w:sz w:val="24"/>
          <w:szCs w:val="24"/>
          <w:u w:val="single"/>
        </w:rPr>
        <w:t xml:space="preserve">  620-</w:t>
      </w:r>
      <w:proofErr w:type="gramStart"/>
      <w:r w:rsidRPr="006D13B3">
        <w:rPr>
          <w:rFonts w:asciiTheme="minorHAnsi" w:hAnsiTheme="minorHAnsi"/>
          <w:b/>
          <w:bCs/>
          <w:sz w:val="24"/>
          <w:szCs w:val="24"/>
          <w:u w:val="single"/>
        </w:rPr>
        <w:t xml:space="preserve">15 </w:t>
      </w:r>
      <w:r w:rsidRPr="006D13B3">
        <w:rPr>
          <w:rFonts w:asciiTheme="minorHAnsi" w:hAnsiTheme="minorHAnsi"/>
          <w:b/>
          <w:bCs/>
          <w:sz w:val="24"/>
          <w:szCs w:val="24"/>
        </w:rPr>
        <w:t>:</w:t>
      </w:r>
      <w:proofErr w:type="gramEnd"/>
      <w:r w:rsidRPr="006D13B3">
        <w:rPr>
          <w:rFonts w:asciiTheme="minorHAnsi" w:hAnsiTheme="minorHAnsi"/>
          <w:b/>
          <w:sz w:val="24"/>
          <w:szCs w:val="24"/>
        </w:rPr>
        <w:t xml:space="preserve"> </w:t>
      </w:r>
      <w:r w:rsidRPr="006D13B3">
        <w:rPr>
          <w:rFonts w:asciiTheme="minorHAnsi" w:hAnsiTheme="minorHAnsi"/>
          <w:sz w:val="24"/>
          <w:szCs w:val="24"/>
        </w:rPr>
        <w:t xml:space="preserve">   “Authorizing the Finance Director to amend the 2015 Community Development Block Grant budget as indicated on the accounts listed below.”</w:t>
      </w:r>
    </w:p>
    <w:p w:rsidR="006D13B3" w:rsidRPr="006D13B3" w:rsidRDefault="006D13B3" w:rsidP="006D13B3">
      <w:pPr>
        <w:jc w:val="both"/>
        <w:rPr>
          <w:rFonts w:asciiTheme="minorHAnsi" w:hAnsiTheme="minorHAnsi"/>
          <w:sz w:val="24"/>
          <w:szCs w:val="24"/>
        </w:rPr>
      </w:pPr>
    </w:p>
    <w:p w:rsidR="006D13B3" w:rsidRPr="006D13B3" w:rsidRDefault="006D13B3" w:rsidP="006D13B3">
      <w:pPr>
        <w:jc w:val="both"/>
        <w:rPr>
          <w:rFonts w:asciiTheme="minorHAnsi" w:hAnsiTheme="minorHAnsi"/>
          <w:b/>
          <w:bCs/>
          <w:sz w:val="24"/>
          <w:szCs w:val="24"/>
        </w:rPr>
      </w:pPr>
      <w:r w:rsidRPr="006D13B3">
        <w:rPr>
          <w:rFonts w:asciiTheme="minorHAnsi" w:hAnsiTheme="minorHAnsi"/>
          <w:b/>
          <w:bCs/>
          <w:sz w:val="24"/>
          <w:szCs w:val="24"/>
          <w:u w:val="single"/>
        </w:rPr>
        <w:t xml:space="preserve">Be it </w:t>
      </w:r>
      <w:proofErr w:type="gramStart"/>
      <w:r w:rsidRPr="006D13B3">
        <w:rPr>
          <w:rFonts w:asciiTheme="minorHAnsi" w:hAnsiTheme="minorHAnsi"/>
          <w:b/>
          <w:bCs/>
          <w:sz w:val="24"/>
          <w:szCs w:val="24"/>
          <w:u w:val="single"/>
        </w:rPr>
        <w:t>Resolved</w:t>
      </w:r>
      <w:proofErr w:type="gramEnd"/>
      <w:r w:rsidRPr="006D13B3">
        <w:rPr>
          <w:rFonts w:asciiTheme="minorHAnsi" w:hAnsiTheme="minorHAnsi"/>
          <w:b/>
          <w:bCs/>
          <w:sz w:val="24"/>
          <w:szCs w:val="24"/>
          <w:u w:val="single"/>
        </w:rPr>
        <w:t xml:space="preserve"> by the Council of the City of Charleston, West Virginia</w:t>
      </w:r>
      <w:r w:rsidRPr="006D13B3">
        <w:rPr>
          <w:rFonts w:asciiTheme="minorHAnsi" w:hAnsiTheme="minorHAnsi"/>
          <w:b/>
          <w:bCs/>
          <w:sz w:val="24"/>
          <w:szCs w:val="24"/>
        </w:rPr>
        <w:t>:</w:t>
      </w:r>
    </w:p>
    <w:p w:rsidR="006D13B3" w:rsidRPr="006D13B3" w:rsidRDefault="006D13B3" w:rsidP="006D13B3">
      <w:pPr>
        <w:jc w:val="both"/>
        <w:rPr>
          <w:rFonts w:asciiTheme="minorHAnsi" w:hAnsiTheme="minorHAnsi"/>
          <w:bCs/>
          <w:sz w:val="24"/>
          <w:szCs w:val="24"/>
        </w:rPr>
      </w:pPr>
    </w:p>
    <w:p w:rsidR="006D13B3" w:rsidRPr="006D13B3" w:rsidRDefault="006D13B3" w:rsidP="006D13B3">
      <w:pPr>
        <w:jc w:val="both"/>
        <w:rPr>
          <w:rFonts w:asciiTheme="minorHAnsi" w:hAnsiTheme="minorHAnsi"/>
          <w:bCs/>
          <w:sz w:val="24"/>
          <w:szCs w:val="24"/>
        </w:rPr>
      </w:pPr>
      <w:r w:rsidRPr="006D13B3">
        <w:rPr>
          <w:rFonts w:asciiTheme="minorHAnsi" w:hAnsiTheme="minorHAnsi"/>
          <w:bCs/>
          <w:sz w:val="24"/>
          <w:szCs w:val="24"/>
        </w:rPr>
        <w:t>That the Finance Director is hereby authorized and directed to amend the 2015 Community Development Block Grant budget as indicated on the accounts listed below:</w:t>
      </w:r>
    </w:p>
    <w:p w:rsidR="006D13B3" w:rsidRPr="006D13B3" w:rsidRDefault="006D13B3" w:rsidP="006D13B3">
      <w:pPr>
        <w:jc w:val="both"/>
        <w:rPr>
          <w:rFonts w:asciiTheme="minorHAnsi" w:hAnsiTheme="minorHAnsi"/>
          <w:bCs/>
          <w:sz w:val="24"/>
          <w:szCs w:val="24"/>
        </w:rPr>
      </w:pPr>
    </w:p>
    <w:p w:rsidR="006D13B3" w:rsidRPr="006D13B3" w:rsidRDefault="006D13B3" w:rsidP="006D13B3">
      <w:pPr>
        <w:jc w:val="both"/>
        <w:rPr>
          <w:rFonts w:asciiTheme="minorHAnsi" w:hAnsiTheme="minorHAnsi"/>
          <w:b/>
          <w:bCs/>
          <w:sz w:val="24"/>
          <w:szCs w:val="24"/>
          <w:u w:val="single"/>
        </w:rPr>
      </w:pPr>
      <w:r w:rsidRPr="006D13B3">
        <w:rPr>
          <w:rFonts w:asciiTheme="minorHAnsi" w:hAnsiTheme="minorHAnsi"/>
          <w:b/>
          <w:bCs/>
          <w:sz w:val="24"/>
          <w:szCs w:val="24"/>
          <w:u w:val="single"/>
        </w:rPr>
        <w:t>Account Number</w:t>
      </w:r>
      <w:r w:rsidRPr="006D13B3">
        <w:rPr>
          <w:rFonts w:asciiTheme="minorHAnsi" w:hAnsiTheme="minorHAnsi"/>
          <w:b/>
          <w:bCs/>
          <w:sz w:val="24"/>
          <w:szCs w:val="24"/>
        </w:rPr>
        <w:tab/>
      </w:r>
      <w:r w:rsidRPr="006D13B3">
        <w:rPr>
          <w:rFonts w:asciiTheme="minorHAnsi" w:hAnsiTheme="minorHAnsi"/>
          <w:b/>
          <w:bCs/>
          <w:sz w:val="24"/>
          <w:szCs w:val="24"/>
        </w:rPr>
        <w:tab/>
        <w:t xml:space="preserve">          </w:t>
      </w:r>
      <w:r w:rsidRPr="006D13B3">
        <w:rPr>
          <w:rFonts w:asciiTheme="minorHAnsi" w:hAnsiTheme="minorHAnsi"/>
          <w:b/>
          <w:bCs/>
          <w:sz w:val="24"/>
          <w:szCs w:val="24"/>
          <w:u w:val="single"/>
        </w:rPr>
        <w:t>Description</w:t>
      </w:r>
      <w:r w:rsidRPr="006D13B3">
        <w:rPr>
          <w:rFonts w:asciiTheme="minorHAnsi" w:hAnsiTheme="minorHAnsi"/>
          <w:b/>
          <w:bCs/>
          <w:sz w:val="24"/>
          <w:szCs w:val="24"/>
        </w:rPr>
        <w:tab/>
      </w:r>
      <w:r w:rsidRPr="006D13B3">
        <w:rPr>
          <w:rFonts w:asciiTheme="minorHAnsi" w:hAnsiTheme="minorHAnsi"/>
          <w:b/>
          <w:bCs/>
          <w:sz w:val="24"/>
          <w:szCs w:val="24"/>
        </w:rPr>
        <w:tab/>
      </w:r>
      <w:r w:rsidRPr="006D13B3">
        <w:rPr>
          <w:rFonts w:asciiTheme="minorHAnsi" w:hAnsiTheme="minorHAnsi"/>
          <w:b/>
          <w:bCs/>
          <w:sz w:val="24"/>
          <w:szCs w:val="24"/>
        </w:rPr>
        <w:tab/>
      </w:r>
      <w:r w:rsidRPr="006D13B3">
        <w:rPr>
          <w:rFonts w:asciiTheme="minorHAnsi" w:hAnsiTheme="minorHAnsi"/>
          <w:b/>
          <w:bCs/>
          <w:sz w:val="24"/>
          <w:szCs w:val="24"/>
          <w:u w:val="single"/>
        </w:rPr>
        <w:t>Increase</w:t>
      </w:r>
      <w:proofErr w:type="gramStart"/>
      <w:r w:rsidRPr="006D13B3">
        <w:rPr>
          <w:rFonts w:asciiTheme="minorHAnsi" w:hAnsiTheme="minorHAnsi"/>
          <w:b/>
          <w:bCs/>
          <w:sz w:val="24"/>
          <w:szCs w:val="24"/>
          <w:u w:val="single"/>
        </w:rPr>
        <w:t>/(</w:t>
      </w:r>
      <w:proofErr w:type="gramEnd"/>
      <w:r w:rsidRPr="006D13B3">
        <w:rPr>
          <w:rFonts w:asciiTheme="minorHAnsi" w:hAnsiTheme="minorHAnsi"/>
          <w:b/>
          <w:bCs/>
          <w:sz w:val="24"/>
          <w:szCs w:val="24"/>
          <w:u w:val="single"/>
        </w:rPr>
        <w:t>Decrease)</w:t>
      </w:r>
    </w:p>
    <w:p w:rsidR="006D13B3" w:rsidRPr="006D13B3" w:rsidRDefault="006D13B3" w:rsidP="006D13B3">
      <w:pPr>
        <w:jc w:val="both"/>
        <w:rPr>
          <w:rFonts w:asciiTheme="minorHAnsi" w:hAnsiTheme="minorHAnsi" w:cs="Arial"/>
          <w:b/>
          <w:bCs/>
          <w:sz w:val="24"/>
          <w:szCs w:val="24"/>
          <w:u w:val="single"/>
        </w:rPr>
      </w:pPr>
    </w:p>
    <w:p w:rsidR="006D13B3" w:rsidRPr="006D13B3" w:rsidRDefault="006D13B3" w:rsidP="006D13B3">
      <w:pPr>
        <w:pStyle w:val="BodyText"/>
        <w:tabs>
          <w:tab w:val="left" w:pos="2700"/>
          <w:tab w:val="decimal" w:pos="7200"/>
        </w:tabs>
        <w:rPr>
          <w:rFonts w:asciiTheme="minorHAnsi" w:hAnsiTheme="minorHAnsi" w:cs="Arial"/>
          <w:sz w:val="24"/>
          <w:szCs w:val="24"/>
        </w:rPr>
      </w:pPr>
      <w:r w:rsidRPr="006D13B3">
        <w:rPr>
          <w:rFonts w:asciiTheme="minorHAnsi" w:hAnsiTheme="minorHAnsi" w:cs="Arial"/>
          <w:sz w:val="24"/>
          <w:szCs w:val="24"/>
        </w:rPr>
        <w:t>009-015-00-034-0-999</w:t>
      </w:r>
      <w:r w:rsidRPr="006D13B3">
        <w:rPr>
          <w:rFonts w:asciiTheme="minorHAnsi" w:hAnsiTheme="minorHAnsi" w:cs="Arial"/>
          <w:sz w:val="24"/>
          <w:szCs w:val="24"/>
        </w:rPr>
        <w:tab/>
        <w:t xml:space="preserve">          Code Enforcement                                   (95,000)    </w:t>
      </w:r>
    </w:p>
    <w:p w:rsidR="006D13B3" w:rsidRPr="006D13B3" w:rsidRDefault="006D13B3" w:rsidP="006D13B3">
      <w:pPr>
        <w:pStyle w:val="BodyText"/>
        <w:tabs>
          <w:tab w:val="left" w:pos="2700"/>
          <w:tab w:val="decimal" w:pos="7200"/>
        </w:tabs>
        <w:rPr>
          <w:rFonts w:asciiTheme="minorHAnsi" w:hAnsiTheme="minorHAnsi" w:cs="Arial"/>
          <w:sz w:val="24"/>
          <w:szCs w:val="24"/>
        </w:rPr>
      </w:pPr>
      <w:r w:rsidRPr="006D13B3">
        <w:rPr>
          <w:rFonts w:asciiTheme="minorHAnsi" w:hAnsiTheme="minorHAnsi" w:cs="Arial"/>
          <w:sz w:val="24"/>
          <w:szCs w:val="24"/>
        </w:rPr>
        <w:t>009-015-00-199-0-999</w:t>
      </w:r>
      <w:r w:rsidRPr="006D13B3">
        <w:rPr>
          <w:rFonts w:asciiTheme="minorHAnsi" w:hAnsiTheme="minorHAnsi" w:cs="Arial"/>
          <w:sz w:val="24"/>
          <w:szCs w:val="24"/>
        </w:rPr>
        <w:tab/>
        <w:t xml:space="preserve">          </w:t>
      </w:r>
      <w:proofErr w:type="spellStart"/>
      <w:r w:rsidRPr="006D13B3">
        <w:rPr>
          <w:rFonts w:asciiTheme="minorHAnsi" w:hAnsiTheme="minorHAnsi" w:cs="Arial"/>
          <w:sz w:val="24"/>
          <w:szCs w:val="24"/>
        </w:rPr>
        <w:t>Unprogrammed</w:t>
      </w:r>
      <w:proofErr w:type="spellEnd"/>
      <w:r w:rsidRPr="006D13B3">
        <w:rPr>
          <w:rFonts w:asciiTheme="minorHAnsi" w:hAnsiTheme="minorHAnsi" w:cs="Arial"/>
          <w:sz w:val="24"/>
          <w:szCs w:val="24"/>
        </w:rPr>
        <w:t xml:space="preserve"> Fund                                95,000   </w:t>
      </w:r>
    </w:p>
    <w:p w:rsidR="006D13B3" w:rsidRPr="006D13B3" w:rsidRDefault="006D13B3" w:rsidP="006D13B3">
      <w:pPr>
        <w:pStyle w:val="BodyText"/>
        <w:tabs>
          <w:tab w:val="left" w:pos="2700"/>
          <w:tab w:val="decimal" w:pos="7200"/>
        </w:tabs>
        <w:rPr>
          <w:rFonts w:asciiTheme="minorHAnsi" w:hAnsiTheme="minorHAnsi" w:cs="Arial"/>
          <w:sz w:val="24"/>
          <w:szCs w:val="24"/>
        </w:rPr>
      </w:pPr>
    </w:p>
    <w:p w:rsidR="006D13B3" w:rsidRPr="006D13B3" w:rsidRDefault="006D13B3" w:rsidP="006D13B3">
      <w:pPr>
        <w:pStyle w:val="BodyText"/>
        <w:tabs>
          <w:tab w:val="left" w:pos="2700"/>
          <w:tab w:val="decimal" w:pos="7200"/>
        </w:tabs>
        <w:rPr>
          <w:rFonts w:asciiTheme="minorHAnsi" w:hAnsiTheme="minorHAnsi" w:cs="Arial"/>
          <w:sz w:val="24"/>
          <w:szCs w:val="24"/>
        </w:rPr>
      </w:pPr>
      <w:r w:rsidRPr="006D13B3">
        <w:rPr>
          <w:rFonts w:asciiTheme="minorHAnsi" w:hAnsiTheme="minorHAnsi" w:cs="Arial"/>
          <w:sz w:val="24"/>
          <w:szCs w:val="24"/>
        </w:rPr>
        <w:t>009-015-00-033-0-999</w:t>
      </w:r>
      <w:r w:rsidRPr="006D13B3">
        <w:rPr>
          <w:rFonts w:asciiTheme="minorHAnsi" w:hAnsiTheme="minorHAnsi" w:cs="Arial"/>
          <w:sz w:val="24"/>
          <w:szCs w:val="24"/>
        </w:rPr>
        <w:tab/>
        <w:t xml:space="preserve">          Demolition                                                 95,000       </w:t>
      </w:r>
      <w:r w:rsidRPr="006D13B3">
        <w:rPr>
          <w:rFonts w:asciiTheme="minorHAnsi" w:hAnsiTheme="minorHAnsi" w:cs="Arial"/>
          <w:sz w:val="24"/>
          <w:szCs w:val="24"/>
        </w:rPr>
        <w:tab/>
        <w:t xml:space="preserve">       </w:t>
      </w:r>
    </w:p>
    <w:p w:rsidR="006D13B3" w:rsidRPr="006D13B3" w:rsidRDefault="006D13B3" w:rsidP="006D13B3">
      <w:pPr>
        <w:pStyle w:val="BodyText"/>
        <w:tabs>
          <w:tab w:val="left" w:pos="2700"/>
          <w:tab w:val="decimal" w:pos="7200"/>
        </w:tabs>
        <w:rPr>
          <w:rFonts w:asciiTheme="minorHAnsi" w:hAnsiTheme="minorHAnsi" w:cs="Arial"/>
          <w:sz w:val="24"/>
          <w:szCs w:val="24"/>
        </w:rPr>
      </w:pPr>
      <w:r w:rsidRPr="006D13B3">
        <w:rPr>
          <w:rFonts w:asciiTheme="minorHAnsi" w:hAnsiTheme="minorHAnsi" w:cs="Arial"/>
          <w:sz w:val="24"/>
          <w:szCs w:val="24"/>
        </w:rPr>
        <w:t xml:space="preserve">009-015-00-199-0-999 </w:t>
      </w:r>
      <w:r w:rsidRPr="006D13B3">
        <w:rPr>
          <w:rFonts w:asciiTheme="minorHAnsi" w:hAnsiTheme="minorHAnsi" w:cs="Arial"/>
          <w:sz w:val="24"/>
          <w:szCs w:val="24"/>
        </w:rPr>
        <w:tab/>
        <w:t xml:space="preserve">          </w:t>
      </w:r>
      <w:proofErr w:type="spellStart"/>
      <w:r w:rsidRPr="006D13B3">
        <w:rPr>
          <w:rFonts w:asciiTheme="minorHAnsi" w:hAnsiTheme="minorHAnsi" w:cs="Arial"/>
          <w:sz w:val="24"/>
          <w:szCs w:val="24"/>
        </w:rPr>
        <w:t>Unprogrammed</w:t>
      </w:r>
      <w:proofErr w:type="spellEnd"/>
      <w:r w:rsidRPr="006D13B3">
        <w:rPr>
          <w:rFonts w:asciiTheme="minorHAnsi" w:hAnsiTheme="minorHAnsi" w:cs="Arial"/>
          <w:sz w:val="24"/>
          <w:szCs w:val="24"/>
        </w:rPr>
        <w:t xml:space="preserve"> Funds                             (95,000)   </w:t>
      </w:r>
    </w:p>
    <w:p w:rsidR="006D13B3" w:rsidRDefault="006D13B3" w:rsidP="006D13B3">
      <w:pPr>
        <w:pStyle w:val="BodyText"/>
        <w:tabs>
          <w:tab w:val="left" w:pos="2700"/>
          <w:tab w:val="decimal" w:pos="7200"/>
        </w:tabs>
        <w:rPr>
          <w:rFonts w:ascii="Arial" w:hAnsi="Arial" w:cs="Arial"/>
        </w:rPr>
      </w:pPr>
    </w:p>
    <w:p w:rsidR="006D13B3" w:rsidRPr="006459F8" w:rsidRDefault="006D13B3" w:rsidP="006D13B3">
      <w:pPr>
        <w:pStyle w:val="BodyText"/>
        <w:tabs>
          <w:tab w:val="left" w:pos="2700"/>
          <w:tab w:val="decimal" w:pos="7200"/>
        </w:tabs>
        <w:rPr>
          <w:rFonts w:ascii="Arial" w:hAnsi="Arial" w:cs="Arial"/>
        </w:rPr>
      </w:pPr>
    </w:p>
    <w:p w:rsidR="006D13B3" w:rsidRPr="006B3BE6" w:rsidRDefault="006D13B3" w:rsidP="006D13B3">
      <w:pPr>
        <w:pStyle w:val="BodyText"/>
        <w:rPr>
          <w:rFonts w:ascii="Arial" w:hAnsi="Arial" w:cs="Arial"/>
        </w:rPr>
      </w:pPr>
      <w:proofErr w:type="spellStart"/>
      <w:r w:rsidRPr="006459F8">
        <w:rPr>
          <w:rFonts w:ascii="Arial" w:hAnsi="Arial" w:cs="Arial"/>
        </w:rPr>
        <w:t>MOECD</w:t>
      </w:r>
      <w:proofErr w:type="spellEnd"/>
      <w:r w:rsidRPr="006459F8">
        <w:rPr>
          <w:rFonts w:ascii="Arial" w:hAnsi="Arial" w:cs="Arial"/>
        </w:rPr>
        <w:t xml:space="preserve"> propos</w:t>
      </w:r>
      <w:r>
        <w:rPr>
          <w:rFonts w:ascii="Arial" w:hAnsi="Arial" w:cs="Arial"/>
        </w:rPr>
        <w:t xml:space="preserve">es </w:t>
      </w:r>
      <w:r w:rsidRPr="006B3BE6">
        <w:rPr>
          <w:rFonts w:ascii="Arial" w:hAnsi="Arial" w:cs="Arial"/>
        </w:rPr>
        <w:t xml:space="preserve">to cancel </w:t>
      </w:r>
      <w:proofErr w:type="spellStart"/>
      <w:r w:rsidRPr="006B3BE6">
        <w:rPr>
          <w:rFonts w:ascii="Arial" w:hAnsi="Arial" w:cs="Arial"/>
        </w:rPr>
        <w:t>CDBG</w:t>
      </w:r>
      <w:proofErr w:type="spellEnd"/>
      <w:r w:rsidRPr="006B3BE6">
        <w:rPr>
          <w:rFonts w:ascii="Arial" w:hAnsi="Arial" w:cs="Arial"/>
        </w:rPr>
        <w:t xml:space="preserve"> funding for Code Enforcement and allocate additional </w:t>
      </w:r>
      <w:proofErr w:type="spellStart"/>
      <w:r w:rsidRPr="006B3BE6">
        <w:rPr>
          <w:rFonts w:ascii="Arial" w:hAnsi="Arial" w:cs="Arial"/>
        </w:rPr>
        <w:t>CDBG</w:t>
      </w:r>
      <w:proofErr w:type="spellEnd"/>
      <w:r w:rsidRPr="006B3BE6">
        <w:rPr>
          <w:rFonts w:ascii="Arial" w:hAnsi="Arial" w:cs="Arial"/>
        </w:rPr>
        <w:t xml:space="preserve"> funds to Demolition.</w:t>
      </w:r>
    </w:p>
    <w:p w:rsidR="000178D7" w:rsidRPr="001C6DB9" w:rsidRDefault="000178D7" w:rsidP="000178D7">
      <w:pPr>
        <w:jc w:val="center"/>
        <w:rPr>
          <w:rFonts w:asciiTheme="minorHAnsi" w:hAnsiTheme="minorHAnsi"/>
          <w:i/>
          <w:sz w:val="24"/>
          <w:szCs w:val="24"/>
        </w:rPr>
      </w:pPr>
    </w:p>
    <w:p w:rsidR="000178D7" w:rsidRDefault="000178D7" w:rsidP="000178D7">
      <w:pPr>
        <w:jc w:val="both"/>
        <w:rPr>
          <w:rFonts w:asciiTheme="minorHAnsi" w:hAnsiTheme="minorHAnsi" w:cs="Arial"/>
          <w:sz w:val="24"/>
          <w:szCs w:val="24"/>
        </w:rPr>
      </w:pPr>
      <w:r w:rsidRPr="00BC720D">
        <w:rPr>
          <w:rFonts w:asciiTheme="minorHAnsi" w:hAnsiTheme="minorHAnsi" w:cs="Arial"/>
          <w:sz w:val="24"/>
          <w:szCs w:val="24"/>
        </w:rPr>
        <w:t>Councilman Reishman moved to approve the Resolution.  Councilman Lane seconded the motion. With a majority of members elected recorded thereon as voting in the affirmative the Mayor d</w:t>
      </w:r>
      <w:r w:rsidR="006D13B3">
        <w:rPr>
          <w:rFonts w:asciiTheme="minorHAnsi" w:hAnsiTheme="minorHAnsi" w:cs="Arial"/>
          <w:sz w:val="24"/>
          <w:szCs w:val="24"/>
        </w:rPr>
        <w:t>eclared Resolution 620</w:t>
      </w:r>
      <w:r w:rsidRPr="00BC720D">
        <w:rPr>
          <w:rFonts w:asciiTheme="minorHAnsi" w:hAnsiTheme="minorHAnsi" w:cs="Arial"/>
          <w:sz w:val="24"/>
          <w:szCs w:val="24"/>
        </w:rPr>
        <w:t>-15 adopted.</w:t>
      </w:r>
    </w:p>
    <w:p w:rsidR="006D13B3" w:rsidRDefault="006D13B3" w:rsidP="000178D7">
      <w:pPr>
        <w:jc w:val="both"/>
        <w:rPr>
          <w:rFonts w:asciiTheme="minorHAnsi" w:hAnsiTheme="minorHAnsi" w:cs="Arial"/>
          <w:sz w:val="24"/>
          <w:szCs w:val="24"/>
        </w:rPr>
      </w:pPr>
    </w:p>
    <w:p w:rsidR="006D13B3" w:rsidRDefault="006D13B3" w:rsidP="000178D7">
      <w:pPr>
        <w:jc w:val="both"/>
        <w:rPr>
          <w:rFonts w:asciiTheme="minorHAnsi" w:hAnsiTheme="minorHAnsi" w:cs="Arial"/>
          <w:sz w:val="24"/>
          <w:szCs w:val="24"/>
        </w:rPr>
      </w:pPr>
    </w:p>
    <w:p w:rsidR="006D13B3" w:rsidRDefault="006D13B3" w:rsidP="006D13B3">
      <w:pPr>
        <w:pStyle w:val="ListParagraph"/>
        <w:numPr>
          <w:ilvl w:val="0"/>
          <w:numId w:val="5"/>
        </w:numPr>
        <w:jc w:val="both"/>
        <w:rPr>
          <w:rFonts w:asciiTheme="minorHAnsi" w:hAnsiTheme="minorHAnsi" w:cs="Arial"/>
          <w:sz w:val="24"/>
          <w:szCs w:val="24"/>
        </w:rPr>
      </w:pPr>
      <w:r w:rsidRPr="006D13B3">
        <w:rPr>
          <w:rFonts w:asciiTheme="minorHAnsi" w:hAnsiTheme="minorHAnsi" w:cs="Arial"/>
          <w:sz w:val="24"/>
          <w:szCs w:val="24"/>
        </w:rPr>
        <w:t xml:space="preserve">Your committee on Finance has had under consideration </w:t>
      </w:r>
      <w:r>
        <w:rPr>
          <w:rFonts w:asciiTheme="minorHAnsi" w:hAnsiTheme="minorHAnsi" w:cs="Arial"/>
          <w:sz w:val="24"/>
          <w:szCs w:val="24"/>
        </w:rPr>
        <w:t>Bill No. 7660 Committee Substitute</w:t>
      </w:r>
      <w:r w:rsidRPr="006D13B3">
        <w:rPr>
          <w:rFonts w:asciiTheme="minorHAnsi" w:hAnsiTheme="minorHAnsi" w:cs="Arial"/>
          <w:sz w:val="24"/>
          <w:szCs w:val="24"/>
        </w:rPr>
        <w:t xml:space="preserve">, and reports the same to Council with the recommendation that the </w:t>
      </w:r>
      <w:r>
        <w:rPr>
          <w:rFonts w:asciiTheme="minorHAnsi" w:hAnsiTheme="minorHAnsi" w:cs="Arial"/>
          <w:sz w:val="24"/>
          <w:szCs w:val="24"/>
        </w:rPr>
        <w:t>bill</w:t>
      </w:r>
      <w:r w:rsidRPr="006D13B3">
        <w:rPr>
          <w:rFonts w:asciiTheme="minorHAnsi" w:hAnsiTheme="minorHAnsi" w:cs="Arial"/>
          <w:sz w:val="24"/>
          <w:szCs w:val="24"/>
        </w:rPr>
        <w:t xml:space="preserve"> do pass.</w:t>
      </w:r>
    </w:p>
    <w:p w:rsidR="006D13B3" w:rsidRPr="0034345A" w:rsidRDefault="006D13B3" w:rsidP="006D13B3">
      <w:pPr>
        <w:jc w:val="both"/>
        <w:rPr>
          <w:rFonts w:asciiTheme="minorHAnsi" w:eastAsia="Calibri" w:hAnsiTheme="minorHAnsi"/>
        </w:rPr>
      </w:pPr>
      <w:r>
        <w:rPr>
          <w:rFonts w:asciiTheme="minorHAnsi" w:eastAsia="Calibri" w:hAnsiTheme="minorHAnsi"/>
        </w:rPr>
        <w:t>Bill No. : 7660</w:t>
      </w:r>
      <w:r>
        <w:rPr>
          <w:rFonts w:asciiTheme="minorHAnsi" w:eastAsia="Calibri" w:hAnsiTheme="minorHAnsi"/>
        </w:rPr>
        <w:tab/>
        <w:t>An ordinance amending Section</w:t>
      </w:r>
      <w:r w:rsidRPr="0034345A">
        <w:rPr>
          <w:rFonts w:asciiTheme="minorHAnsi" w:eastAsia="Calibri" w:hAnsiTheme="minorHAnsi"/>
        </w:rPr>
        <w:t xml:space="preserve"> 111-14 of Chapter 111 of the</w:t>
      </w:r>
      <w:r>
        <w:rPr>
          <w:rFonts w:asciiTheme="minorHAnsi" w:eastAsia="Calibri" w:hAnsiTheme="minorHAnsi"/>
        </w:rPr>
        <w:t xml:space="preserve"> Code of the City of Charleston, and pertaining to the deposit, allocation, and pledge of the City’s Consumer Sales and Use Tax revenue for the purpose of securing favorable bond terms and rates to finance improvements to the Charleston Convention and Civic Center.</w:t>
      </w:r>
    </w:p>
    <w:p w:rsidR="006D13B3" w:rsidRPr="0034345A" w:rsidRDefault="006D13B3" w:rsidP="006D13B3">
      <w:pPr>
        <w:jc w:val="both"/>
        <w:rPr>
          <w:rFonts w:asciiTheme="minorHAnsi" w:eastAsia="Calibri" w:hAnsiTheme="minorHAnsi"/>
        </w:rPr>
      </w:pPr>
    </w:p>
    <w:p w:rsidR="006D13B3" w:rsidRPr="0034345A" w:rsidRDefault="006D13B3" w:rsidP="006D13B3">
      <w:pPr>
        <w:jc w:val="both"/>
        <w:rPr>
          <w:rFonts w:asciiTheme="minorHAnsi" w:eastAsia="Calibri" w:hAnsiTheme="minorHAnsi"/>
        </w:rPr>
      </w:pPr>
      <w:r w:rsidRPr="0034345A">
        <w:rPr>
          <w:rFonts w:asciiTheme="minorHAnsi" w:eastAsia="Calibri" w:hAnsiTheme="minorHAnsi"/>
        </w:rPr>
        <w:t>NOW, THEREFORE, BE IT ORDAINED BY THE CITY COUNCIL OF THE CITY OF CHARLESTON THAT:</w:t>
      </w:r>
    </w:p>
    <w:p w:rsidR="006D13B3" w:rsidRPr="0034345A" w:rsidRDefault="006D13B3" w:rsidP="006D13B3">
      <w:pPr>
        <w:jc w:val="both"/>
        <w:rPr>
          <w:rFonts w:asciiTheme="minorHAnsi" w:eastAsia="Calibri" w:hAnsiTheme="minorHAnsi"/>
        </w:rPr>
      </w:pPr>
    </w:p>
    <w:p w:rsidR="006D13B3" w:rsidRPr="0034345A" w:rsidRDefault="006D13B3" w:rsidP="006D13B3">
      <w:pPr>
        <w:jc w:val="both"/>
        <w:rPr>
          <w:rFonts w:asciiTheme="minorHAnsi" w:eastAsia="Calibri" w:hAnsiTheme="minorHAnsi"/>
        </w:rPr>
      </w:pPr>
      <w:r>
        <w:rPr>
          <w:rFonts w:asciiTheme="minorHAnsi" w:eastAsia="Calibri" w:hAnsiTheme="minorHAnsi"/>
        </w:rPr>
        <w:t>Section</w:t>
      </w:r>
      <w:r w:rsidRPr="0034345A">
        <w:rPr>
          <w:rFonts w:asciiTheme="minorHAnsi" w:eastAsia="Calibri" w:hAnsiTheme="minorHAnsi"/>
        </w:rPr>
        <w:t xml:space="preserve"> 111-14 of the Code of the City of Charleston </w:t>
      </w:r>
      <w:r>
        <w:rPr>
          <w:rFonts w:asciiTheme="minorHAnsi" w:eastAsia="Calibri" w:hAnsiTheme="minorHAnsi"/>
        </w:rPr>
        <w:t>is</w:t>
      </w:r>
      <w:r w:rsidRPr="0034345A">
        <w:rPr>
          <w:rFonts w:asciiTheme="minorHAnsi" w:eastAsia="Calibri" w:hAnsiTheme="minorHAnsi"/>
        </w:rPr>
        <w:t xml:space="preserve"> hereby amended to read as follows:</w:t>
      </w:r>
    </w:p>
    <w:p w:rsidR="006D13B3" w:rsidRPr="0034345A" w:rsidRDefault="006D13B3" w:rsidP="006D13B3">
      <w:pPr>
        <w:jc w:val="both"/>
        <w:rPr>
          <w:rFonts w:asciiTheme="minorHAnsi" w:eastAsia="Calibri" w:hAnsiTheme="minorHAnsi"/>
        </w:rPr>
      </w:pPr>
    </w:p>
    <w:p w:rsidR="006D13B3" w:rsidRDefault="006D13B3" w:rsidP="006D13B3">
      <w:pPr>
        <w:jc w:val="both"/>
        <w:rPr>
          <w:rFonts w:asciiTheme="minorHAnsi" w:hAnsiTheme="minorHAnsi"/>
        </w:rPr>
      </w:pPr>
      <w:r w:rsidRPr="00AA5C1A">
        <w:rPr>
          <w:rFonts w:asciiTheme="minorHAnsi" w:hAnsiTheme="minorHAnsi"/>
        </w:rPr>
        <w:fldChar w:fldCharType="begin"/>
      </w:r>
      <w:r w:rsidRPr="00AA5C1A">
        <w:rPr>
          <w:rFonts w:asciiTheme="minorHAnsi" w:hAnsiTheme="minorHAnsi"/>
        </w:rPr>
        <w:instrText xml:space="preserve"> SEQ CHAPTER \h \r 1</w:instrText>
      </w:r>
      <w:r w:rsidRPr="00AA5C1A">
        <w:rPr>
          <w:rFonts w:asciiTheme="minorHAnsi" w:hAnsiTheme="minorHAnsi"/>
        </w:rPr>
        <w:fldChar w:fldCharType="end"/>
      </w:r>
      <w:proofErr w:type="gramStart"/>
      <w:r w:rsidRPr="00AA5C1A">
        <w:rPr>
          <w:rFonts w:asciiTheme="minorHAnsi" w:hAnsiTheme="minorHAnsi"/>
          <w:b/>
        </w:rPr>
        <w:t>Chapter 111 - CONSUMERS SALES AND USE TAXES</w:t>
      </w:r>
      <w:r w:rsidRPr="00AA5C1A">
        <w:rPr>
          <w:rFonts w:asciiTheme="minorHAnsi" w:hAnsiTheme="minorHAnsi"/>
        </w:rPr>
        <w:t>.</w:t>
      </w:r>
      <w:proofErr w:type="gramEnd"/>
      <w:r w:rsidRPr="00AA5C1A">
        <w:rPr>
          <w:rFonts w:asciiTheme="minorHAnsi" w:hAnsiTheme="minorHAnsi"/>
        </w:rPr>
        <w:t xml:space="preserve"> </w:t>
      </w:r>
    </w:p>
    <w:p w:rsidR="006D13B3" w:rsidRPr="00AA5C1A" w:rsidRDefault="006D13B3" w:rsidP="006D13B3">
      <w:pPr>
        <w:jc w:val="both"/>
        <w:rPr>
          <w:rFonts w:asciiTheme="minorHAnsi" w:hAnsiTheme="minorHAnsi"/>
        </w:rPr>
      </w:pPr>
    </w:p>
    <w:p w:rsidR="006D13B3" w:rsidRPr="00217B57" w:rsidRDefault="006D13B3" w:rsidP="006D13B3">
      <w:pPr>
        <w:jc w:val="both"/>
        <w:rPr>
          <w:rFonts w:asciiTheme="minorHAnsi" w:hAnsiTheme="minorHAnsi"/>
        </w:rPr>
      </w:pPr>
      <w:proofErr w:type="gramStart"/>
      <w:r w:rsidRPr="00217B57">
        <w:rPr>
          <w:rFonts w:asciiTheme="minorHAnsi" w:hAnsiTheme="minorHAnsi"/>
          <w:b/>
        </w:rPr>
        <w:t>Sec. 111-14.</w:t>
      </w:r>
      <w:proofErr w:type="gramEnd"/>
      <w:r w:rsidRPr="00217B57">
        <w:rPr>
          <w:rFonts w:asciiTheme="minorHAnsi" w:hAnsiTheme="minorHAnsi"/>
          <w:b/>
        </w:rPr>
        <w:t xml:space="preserve"> - Deposit of taxes collected in special revenue funds. </w:t>
      </w:r>
    </w:p>
    <w:p w:rsidR="006D13B3" w:rsidRPr="00217B57" w:rsidRDefault="006D13B3" w:rsidP="006D13B3">
      <w:pPr>
        <w:jc w:val="both"/>
        <w:rPr>
          <w:rFonts w:asciiTheme="minorHAnsi" w:hAnsiTheme="minorHAnsi"/>
          <w:strike/>
        </w:rPr>
      </w:pPr>
      <w:r w:rsidRPr="00217B57">
        <w:rPr>
          <w:rFonts w:asciiTheme="minorHAnsi" w:hAnsiTheme="minorHAnsi"/>
        </w:rPr>
        <w:tab/>
        <w:t xml:space="preserve">(a) The special revenue fund in the city treasury previously established, designated and known as the City Sales and Use Tax Fund is hereby continued. </w:t>
      </w:r>
      <w:r w:rsidRPr="00217B57">
        <w:rPr>
          <w:rFonts w:asciiTheme="minorHAnsi" w:hAnsiTheme="minorHAnsi"/>
          <w:strike/>
        </w:rPr>
        <w:t xml:space="preserve">There is hereby established a </w:t>
      </w:r>
      <w:r w:rsidRPr="00217B57">
        <w:rPr>
          <w:rFonts w:asciiTheme="minorHAnsi" w:hAnsiTheme="minorHAnsi"/>
          <w:u w:val="single"/>
        </w:rPr>
        <w:t>The</w:t>
      </w:r>
      <w:r w:rsidRPr="00217B57">
        <w:rPr>
          <w:rFonts w:asciiTheme="minorHAnsi" w:hAnsiTheme="minorHAnsi"/>
        </w:rPr>
        <w:t xml:space="preserve"> second special revenue fund in the city treasury</w:t>
      </w:r>
      <w:r w:rsidRPr="00217B57">
        <w:rPr>
          <w:rFonts w:asciiTheme="minorHAnsi" w:hAnsiTheme="minorHAnsi"/>
          <w:strike/>
        </w:rPr>
        <w:t>, which shall be</w:t>
      </w:r>
      <w:r w:rsidRPr="00217B57">
        <w:rPr>
          <w:rFonts w:asciiTheme="minorHAnsi" w:hAnsiTheme="minorHAnsi"/>
        </w:rPr>
        <w:t xml:space="preserve"> </w:t>
      </w:r>
      <w:r w:rsidRPr="00217B57">
        <w:rPr>
          <w:rFonts w:asciiTheme="minorHAnsi" w:hAnsiTheme="minorHAnsi"/>
          <w:u w:val="single"/>
        </w:rPr>
        <w:t>previously established,</w:t>
      </w:r>
      <w:r w:rsidRPr="00217B57">
        <w:rPr>
          <w:rFonts w:asciiTheme="minorHAnsi" w:hAnsiTheme="minorHAnsi"/>
        </w:rPr>
        <w:t xml:space="preserve"> designated and known as the Uniform Pensions Reserve Fund </w:t>
      </w:r>
      <w:r w:rsidRPr="00217B57">
        <w:rPr>
          <w:rFonts w:asciiTheme="minorHAnsi" w:hAnsiTheme="minorHAnsi"/>
          <w:u w:val="single"/>
        </w:rPr>
        <w:t>is hereby continued</w:t>
      </w:r>
      <w:r w:rsidRPr="00217B57">
        <w:rPr>
          <w:rFonts w:asciiTheme="minorHAnsi" w:hAnsiTheme="minorHAnsi"/>
        </w:rPr>
        <w:t>. The City Sales and Use Tax Fund shall continue to receive all revenues received from collection of the city's sales and use taxes, including any interest, additions to tax and penalties deposited with the city treasurer</w:t>
      </w:r>
      <w:r w:rsidRPr="00217B57">
        <w:rPr>
          <w:rFonts w:asciiTheme="minorHAnsi" w:hAnsiTheme="minorHAnsi"/>
          <w:strike/>
        </w:rPr>
        <w:t xml:space="preserve"> until September 30, 2015</w:t>
      </w:r>
      <w:r w:rsidRPr="00217B57">
        <w:rPr>
          <w:rFonts w:asciiTheme="minorHAnsi" w:hAnsiTheme="minorHAnsi"/>
        </w:rPr>
        <w:t>.</w:t>
      </w:r>
      <w:r w:rsidRPr="00217B57">
        <w:rPr>
          <w:rFonts w:asciiTheme="minorHAnsi" w:hAnsiTheme="minorHAnsi"/>
          <w:strike/>
        </w:rPr>
        <w:t xml:space="preserve"> During the period of October 1 through October 31, 2015, or at such other time as the city treasurer receives the quarterly remittance from the state tax department representing collections for the period of June, July, and August, 2015, 60 percent of the revenues received from the taxes imposed by this chapter, including interest and additions to tax, shall be deposited in the City Sales and Use Tax Fund and 40 percent of the revenues shall be deposited in the Uniform Pensions Reserve Fund. Beginning November 1, 2015, one-half of the revenues received from the taxes imposed by this chapter, including interest and additions to tax, shall be deposited in the City Sales and Use Tax Fund and the second half of the revenues shall be deposited in the Uniform Pensions Reserve Fund. Additionally, there shall be deposited in each fund: (1) all appropriations to the particular fund; (2) all interest earned from investment of the particular fund; and (3) any gifts, grants or contributions received and placed by the city into the City Sales and Use Tax Fund or the Uniform Pensions Reserve Fund. Revenues in the City Sales and Use Tax Fund and the Uniform Pensions Reserve Fund shall not be treated by any person as general revenue of the city. Revenues in the City Sales and Use Tax Fund shall be disbursed in the manner and consistent with the priorities set forth in subsection (b) below. Revenues in the Uniform Pensions Reserve Fund shall be disbursed in the manner and consistent with the priorities set forth in subsection (c) below. </w:t>
      </w:r>
    </w:p>
    <w:p w:rsidR="006D13B3" w:rsidRPr="00217B57" w:rsidRDefault="006D13B3" w:rsidP="006D13B3">
      <w:pPr>
        <w:ind w:firstLine="720"/>
        <w:jc w:val="both"/>
        <w:rPr>
          <w:rFonts w:asciiTheme="minorHAnsi" w:hAnsiTheme="minorHAnsi"/>
          <w:u w:val="single"/>
        </w:rPr>
      </w:pPr>
      <w:r w:rsidRPr="00217B57">
        <w:rPr>
          <w:rFonts w:asciiTheme="minorHAnsi" w:hAnsiTheme="minorHAnsi"/>
        </w:rPr>
        <w:t>(b) Revenues in the City Sales and Use Tax Fund shall be used</w:t>
      </w:r>
      <w:r w:rsidRPr="00217B57">
        <w:rPr>
          <w:rFonts w:asciiTheme="minorHAnsi" w:hAnsiTheme="minorHAnsi"/>
          <w:u w:val="single"/>
        </w:rPr>
        <w:t xml:space="preserve"> each quarter</w:t>
      </w:r>
      <w:r w:rsidRPr="00217B57">
        <w:rPr>
          <w:rFonts w:asciiTheme="minorHAnsi" w:hAnsiTheme="minorHAnsi"/>
        </w:rPr>
        <w:t>: (</w:t>
      </w:r>
      <w:proofErr w:type="spellStart"/>
      <w:r w:rsidRPr="00217B57">
        <w:rPr>
          <w:rFonts w:asciiTheme="minorHAnsi" w:hAnsiTheme="minorHAnsi"/>
        </w:rPr>
        <w:t>i</w:t>
      </w:r>
      <w:proofErr w:type="spellEnd"/>
      <w:r w:rsidRPr="00217B57">
        <w:rPr>
          <w:rFonts w:asciiTheme="minorHAnsi" w:hAnsiTheme="minorHAnsi"/>
        </w:rPr>
        <w:t xml:space="preserve">) first, to satisfy the debt service requirements </w:t>
      </w:r>
      <w:r w:rsidRPr="00217B57">
        <w:rPr>
          <w:rFonts w:asciiTheme="minorHAnsi" w:hAnsiTheme="minorHAnsi"/>
          <w:u w:val="single"/>
        </w:rPr>
        <w:t>and any prior debt service requirements deficit</w:t>
      </w:r>
      <w:r w:rsidRPr="00217B57">
        <w:rPr>
          <w:rFonts w:asciiTheme="minorHAnsi" w:hAnsiTheme="minorHAnsi"/>
        </w:rPr>
        <w:t xml:space="preserve"> </w:t>
      </w:r>
      <w:r w:rsidRPr="00217B57">
        <w:rPr>
          <w:rFonts w:asciiTheme="minorHAnsi" w:hAnsiTheme="minorHAnsi"/>
          <w:strike/>
        </w:rPr>
        <w:t xml:space="preserve">each fiscal year </w:t>
      </w:r>
      <w:r w:rsidRPr="00217B57">
        <w:rPr>
          <w:rFonts w:asciiTheme="minorHAnsi" w:hAnsiTheme="minorHAnsi"/>
        </w:rPr>
        <w:t>on</w:t>
      </w:r>
      <w:r w:rsidRPr="00217B57">
        <w:rPr>
          <w:rFonts w:asciiTheme="minorHAnsi" w:hAnsiTheme="minorHAnsi"/>
          <w:u w:val="single"/>
        </w:rPr>
        <w:t>, and to replenish any required reserves in accordance with the bond documents for,</w:t>
      </w:r>
      <w:r w:rsidRPr="00217B57">
        <w:rPr>
          <w:rFonts w:asciiTheme="minorHAnsi" w:hAnsiTheme="minorHAnsi"/>
        </w:rPr>
        <w:t xml:space="preserve"> any bonds issued by, or other obligations incurred by, the city, from time to time, including any refunding bonds, to finance improvements to the Charleston Convention and Civic Center and for any other economic development or public safety projects, including the funding of any reserve funds relating to any such bonds or other obligations, and/or to make lease payments which secure bonds issued to finance improvements to such convention and civic center or other economic development projects; and (ii) second, after providing for payment of first priority items,</w:t>
      </w:r>
      <w:r w:rsidRPr="00217B57">
        <w:rPr>
          <w:rFonts w:asciiTheme="minorHAnsi" w:hAnsiTheme="minorHAnsi"/>
          <w:u w:val="single"/>
        </w:rPr>
        <w:t xml:space="preserve"> (a) during the period of October 1 through October 31, 2015, or at such other time as the city treasurer receives the quarterly remittance from the state tax department representing collections for the period of June, July, and August, 2015, 40 percent of the revenues received from the taxes imposed by this chapter, or any lessor amount remaining after providing for payment of first priority items, shall be deposited in the Uniform Pensions Reserve Fund and (b) beginning November 1, 2015, one-half of the revenues received from the taxes imposed by this chapter, or any lessor amount remaining after providing for payment of first priority items, shall be deposited in the Uniform Pensions Reserve Fund; and (iii) third, after providing for payment of first and second priority items, in the event there were insufficient funds available in any prior quarter to transfer 40 percent or one-half, as applicable, of the revenues received from the taxes imposed by this chapter to the Uniform Pensions Reserve Fund, such amounts shall be deposited in the Uniform Pensions Reserve Fund from revenues available in the City Sales and Use Tax Fund; and (iv) fourth, after providing for payment of first, second and third priority items, </w:t>
      </w:r>
      <w:r w:rsidRPr="00217B57">
        <w:rPr>
          <w:rFonts w:asciiTheme="minorHAnsi" w:hAnsiTheme="minorHAnsi"/>
        </w:rPr>
        <w:t xml:space="preserve">any unencumbered revenue in the City Sales and Use Tax Fund may periodically be transferred as necessary or convenient to the city's general revenue account. </w:t>
      </w:r>
      <w:r w:rsidRPr="00217B57">
        <w:rPr>
          <w:rFonts w:asciiTheme="minorHAnsi" w:hAnsiTheme="minorHAnsi"/>
          <w:u w:val="single"/>
        </w:rPr>
        <w:t xml:space="preserve">Additionally, there shall be deposited in each fund: (1) all appropriations to the particular fund; (2) all interest earned from investment of the particular fund; and (3) any gifts, grants or contributions received and placed by the city into the City Sales and Use Tax Fund or the Uniform Pensions Reserve Fund. Revenues in the City Sales and Use Tax Fund and the Uniform Pensions Reserve Fund shall not be treated by any person as general revenue of the city. </w:t>
      </w:r>
    </w:p>
    <w:p w:rsidR="006D13B3" w:rsidRPr="00217B57" w:rsidRDefault="006D13B3" w:rsidP="006D13B3">
      <w:pPr>
        <w:jc w:val="both"/>
        <w:rPr>
          <w:rFonts w:asciiTheme="minorHAnsi" w:hAnsiTheme="minorHAnsi"/>
        </w:rPr>
      </w:pPr>
      <w:r w:rsidRPr="00217B57">
        <w:rPr>
          <w:rFonts w:asciiTheme="minorHAnsi" w:hAnsiTheme="minorHAnsi"/>
        </w:rPr>
        <w:tab/>
        <w:t>(c) Revenues in the Uniform Pensions Reserve Fund shall be used: (</w:t>
      </w:r>
      <w:proofErr w:type="spellStart"/>
      <w:r w:rsidRPr="00217B57">
        <w:rPr>
          <w:rFonts w:asciiTheme="minorHAnsi" w:hAnsiTheme="minorHAnsi"/>
        </w:rPr>
        <w:t>i</w:t>
      </w:r>
      <w:proofErr w:type="spellEnd"/>
      <w:r w:rsidRPr="00217B57">
        <w:rPr>
          <w:rFonts w:asciiTheme="minorHAnsi" w:hAnsiTheme="minorHAnsi"/>
        </w:rPr>
        <w:t xml:space="preserve">) first, to satisfy the balance of the benefit obligations imposed and assumed by the city on a pay-as-you-go basis for those members who have retired after election of the conservation method set forth in W.Va. Code § 8-22-20(f) after first applying the member contributions and premium tax proceeds not required to be retained in the closed trusts pursuant to W.Va. Code § 8-22-20(f)(2), and any other dedicated or designated income sources as authorized by law, to any such obligations; (ii) second, after providing for payment of first priority items, to satisfy the city's obligations to the Municipal Police Officers and Firefighters Retirement System for the new members hired after adoption of the conservation method as provided by W.Va. Code §§ 8-22-20(f)(3) and 8-22a-1, et. seq.; and (iii) third, at such time as the actuarial report required by W.Va. Code § 8-22-20(f) indicates no actuarial deficiency in the closed municipal policemen's or firemen's pension and relief funds, and after providing for payment of first and second priority items and normal costs as contemplated by W.Va. Code § 8-22-20(f)(4), any remaining and unencumbered revenues may be transferred as necessary or convenient to the city's general revenue account; </w:t>
      </w:r>
      <w:r w:rsidRPr="00217B57">
        <w:rPr>
          <w:rFonts w:asciiTheme="minorHAnsi" w:hAnsiTheme="minorHAnsi"/>
          <w:i/>
        </w:rPr>
        <w:t>Provided</w:t>
      </w:r>
      <w:r w:rsidRPr="00217B57">
        <w:rPr>
          <w:rFonts w:asciiTheme="minorHAnsi" w:hAnsiTheme="minorHAnsi"/>
        </w:rPr>
        <w:t>: nothing herein shall preclude transfers from the Uniform Pensions Reserve Fund into the city's general revenue account or any other fund or account from time to time in such amounts as may be necessary or convenient to facilitate the payment of obligations or to accomplish the purposes herein, so long as consistent with the priorities set forth in this subsection.</w:t>
      </w:r>
    </w:p>
    <w:p w:rsidR="006D13B3" w:rsidRPr="006D13B3" w:rsidRDefault="006D13B3" w:rsidP="006D13B3">
      <w:pPr>
        <w:jc w:val="both"/>
        <w:rPr>
          <w:rFonts w:asciiTheme="minorHAnsi" w:hAnsiTheme="minorHAnsi" w:cs="Arial"/>
          <w:sz w:val="24"/>
          <w:szCs w:val="24"/>
        </w:rPr>
      </w:pPr>
    </w:p>
    <w:p w:rsidR="006D13B3" w:rsidRPr="00A9401F" w:rsidRDefault="006D13B3" w:rsidP="006D13B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Councilman Reishman moved to approve the </w:t>
      </w:r>
      <w:r>
        <w:rPr>
          <w:rFonts w:asciiTheme="minorHAnsi" w:hAnsiTheme="minorHAnsi" w:cs="Arial"/>
          <w:sz w:val="24"/>
          <w:szCs w:val="24"/>
        </w:rPr>
        <w:t>Bill</w:t>
      </w:r>
      <w:r w:rsidRPr="00A9401F">
        <w:rPr>
          <w:rFonts w:asciiTheme="minorHAnsi" w:hAnsiTheme="minorHAnsi" w:cs="Arial"/>
          <w:sz w:val="24"/>
          <w:szCs w:val="24"/>
        </w:rPr>
        <w:t>.  Councilman Lane seconded the motion.  A roll call was taken.</w:t>
      </w:r>
    </w:p>
    <w:p w:rsidR="006D13B3" w:rsidRPr="00A9401F" w:rsidRDefault="006D13B3" w:rsidP="006D13B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YEAS: Bur</w:t>
      </w:r>
      <w:r>
        <w:rPr>
          <w:rFonts w:asciiTheme="minorHAnsi" w:hAnsiTheme="minorHAnsi" w:cs="Arial"/>
          <w:sz w:val="24"/>
          <w:szCs w:val="24"/>
        </w:rPr>
        <w:t xml:space="preserve">ka, Burton, </w:t>
      </w:r>
      <w:proofErr w:type="spellStart"/>
      <w:r>
        <w:rPr>
          <w:rFonts w:asciiTheme="minorHAnsi" w:hAnsiTheme="minorHAnsi" w:cs="Arial"/>
          <w:sz w:val="24"/>
          <w:szCs w:val="24"/>
        </w:rPr>
        <w:t>Ceperley</w:t>
      </w:r>
      <w:proofErr w:type="spellEnd"/>
      <w:r>
        <w:rPr>
          <w:rFonts w:asciiTheme="minorHAnsi" w:hAnsiTheme="minorHAnsi" w:cs="Arial"/>
          <w:sz w:val="24"/>
          <w:szCs w:val="24"/>
        </w:rPr>
        <w:t>, Chestnut</w:t>
      </w:r>
      <w:r w:rsidRPr="00A9401F">
        <w:rPr>
          <w:rFonts w:asciiTheme="minorHAnsi" w:hAnsiTheme="minorHAnsi" w:cs="Arial"/>
          <w:sz w:val="24"/>
          <w:szCs w:val="24"/>
        </w:rPr>
        <w:t xml:space="preserve">, Davis, Ealy, </w:t>
      </w:r>
      <w:proofErr w:type="spellStart"/>
      <w:r w:rsidRPr="00A9401F">
        <w:rPr>
          <w:rFonts w:asciiTheme="minorHAnsi" w:hAnsiTheme="minorHAnsi" w:cs="Arial"/>
          <w:sz w:val="24"/>
          <w:szCs w:val="24"/>
        </w:rPr>
        <w:t>Faegre</w:t>
      </w:r>
      <w:proofErr w:type="spellEnd"/>
      <w:r w:rsidRPr="00A9401F">
        <w:rPr>
          <w:rFonts w:asciiTheme="minorHAnsi" w:hAnsiTheme="minorHAnsi" w:cs="Arial"/>
          <w:sz w:val="24"/>
          <w:szCs w:val="24"/>
        </w:rPr>
        <w:t>, Haas,</w:t>
      </w:r>
      <w:r>
        <w:rPr>
          <w:rFonts w:asciiTheme="minorHAnsi" w:hAnsiTheme="minorHAnsi" w:cs="Arial"/>
          <w:sz w:val="24"/>
          <w:szCs w:val="24"/>
        </w:rPr>
        <w:t xml:space="preserve"> Harrison,</w:t>
      </w:r>
      <w:r w:rsidRPr="00A9401F">
        <w:rPr>
          <w:rFonts w:asciiTheme="minorHAnsi" w:hAnsiTheme="minorHAnsi" w:cs="Arial"/>
          <w:sz w:val="24"/>
          <w:szCs w:val="24"/>
        </w:rPr>
        <w:t xml:space="preserve"> Hoover, Ireland, Lane, Minardi, Miller, Overstreet, Persinger, Reishman, Richardson, Salisbury, Slater, Smith, Snodgrass, Steele, Talkington, Ware, Jones</w:t>
      </w:r>
    </w:p>
    <w:p w:rsidR="006D13B3" w:rsidRPr="00A9401F" w:rsidRDefault="006D13B3" w:rsidP="006D13B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NAYS: NONE</w:t>
      </w:r>
    </w:p>
    <w:p w:rsidR="006D13B3" w:rsidRPr="00A9401F" w:rsidRDefault="006D13B3" w:rsidP="006D13B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ABSENT: </w:t>
      </w:r>
      <w:r>
        <w:rPr>
          <w:rFonts w:asciiTheme="minorHAnsi" w:hAnsiTheme="minorHAnsi" w:cs="Arial"/>
          <w:sz w:val="24"/>
          <w:szCs w:val="24"/>
        </w:rPr>
        <w:t>Clowser, Richardson, Slater</w:t>
      </w:r>
    </w:p>
    <w:p w:rsidR="006D13B3" w:rsidRPr="00A9401F" w:rsidRDefault="006D13B3" w:rsidP="006D13B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With a majority of members elected recorded thereon as voting in the affirmative the Mayor declared </w:t>
      </w:r>
      <w:r w:rsidR="00942813">
        <w:rPr>
          <w:rFonts w:asciiTheme="minorHAnsi" w:hAnsiTheme="minorHAnsi" w:cs="Arial"/>
          <w:sz w:val="24"/>
          <w:szCs w:val="24"/>
        </w:rPr>
        <w:t>Bill No. 7660, Committee Substitute adopted</w:t>
      </w:r>
      <w:r w:rsidRPr="00A9401F">
        <w:rPr>
          <w:rFonts w:asciiTheme="minorHAnsi" w:hAnsiTheme="minorHAnsi" w:cs="Arial"/>
          <w:sz w:val="24"/>
          <w:szCs w:val="24"/>
        </w:rPr>
        <w:t>.</w:t>
      </w:r>
    </w:p>
    <w:p w:rsidR="006D13B3" w:rsidRDefault="006D13B3" w:rsidP="006D13B3">
      <w:pPr>
        <w:jc w:val="both"/>
        <w:rPr>
          <w:rFonts w:asciiTheme="minorHAnsi" w:hAnsiTheme="minorHAnsi" w:cs="Arial"/>
          <w:sz w:val="24"/>
          <w:szCs w:val="24"/>
        </w:rPr>
      </w:pPr>
    </w:p>
    <w:p w:rsidR="00942813" w:rsidRDefault="00942813" w:rsidP="006D13B3">
      <w:pPr>
        <w:jc w:val="both"/>
        <w:rPr>
          <w:rFonts w:asciiTheme="minorHAnsi" w:hAnsiTheme="minorHAnsi" w:cs="Arial"/>
          <w:sz w:val="24"/>
          <w:szCs w:val="24"/>
        </w:rPr>
      </w:pPr>
    </w:p>
    <w:p w:rsidR="00942813" w:rsidRDefault="00942813" w:rsidP="006D13B3">
      <w:pPr>
        <w:jc w:val="both"/>
        <w:rPr>
          <w:rFonts w:asciiTheme="minorHAnsi" w:hAnsiTheme="minorHAnsi" w:cs="Arial"/>
          <w:sz w:val="24"/>
          <w:szCs w:val="24"/>
        </w:rPr>
      </w:pPr>
    </w:p>
    <w:p w:rsidR="00942813" w:rsidRDefault="00942813" w:rsidP="006D13B3">
      <w:pPr>
        <w:jc w:val="both"/>
        <w:rPr>
          <w:rFonts w:asciiTheme="minorHAnsi" w:hAnsiTheme="minorHAnsi" w:cs="Arial"/>
          <w:sz w:val="24"/>
          <w:szCs w:val="24"/>
        </w:rPr>
      </w:pPr>
    </w:p>
    <w:p w:rsidR="00942813" w:rsidRDefault="00942813" w:rsidP="006D13B3">
      <w:pPr>
        <w:jc w:val="both"/>
        <w:rPr>
          <w:rFonts w:asciiTheme="minorHAnsi" w:hAnsiTheme="minorHAnsi" w:cs="Arial"/>
          <w:sz w:val="24"/>
          <w:szCs w:val="24"/>
        </w:rPr>
      </w:pPr>
    </w:p>
    <w:p w:rsidR="00942813" w:rsidRDefault="00942813" w:rsidP="006D13B3">
      <w:pPr>
        <w:jc w:val="both"/>
        <w:rPr>
          <w:rFonts w:asciiTheme="minorHAnsi" w:hAnsiTheme="minorHAnsi" w:cs="Arial"/>
          <w:sz w:val="24"/>
          <w:szCs w:val="24"/>
        </w:rPr>
      </w:pPr>
    </w:p>
    <w:p w:rsidR="00942813" w:rsidRDefault="00942813" w:rsidP="006D13B3">
      <w:pPr>
        <w:jc w:val="both"/>
        <w:rPr>
          <w:rFonts w:asciiTheme="minorHAnsi" w:hAnsiTheme="minorHAnsi" w:cs="Arial"/>
          <w:sz w:val="24"/>
          <w:szCs w:val="24"/>
        </w:rPr>
      </w:pPr>
    </w:p>
    <w:p w:rsidR="00942813" w:rsidRDefault="00942813" w:rsidP="006D13B3">
      <w:pPr>
        <w:jc w:val="both"/>
        <w:rPr>
          <w:rFonts w:asciiTheme="minorHAnsi" w:hAnsiTheme="minorHAnsi" w:cs="Arial"/>
          <w:sz w:val="24"/>
          <w:szCs w:val="24"/>
        </w:rPr>
      </w:pPr>
    </w:p>
    <w:p w:rsidR="00942813" w:rsidRPr="00C649C0" w:rsidRDefault="00942813" w:rsidP="00C649C0">
      <w:pPr>
        <w:pStyle w:val="ListParagraph"/>
        <w:numPr>
          <w:ilvl w:val="0"/>
          <w:numId w:val="5"/>
        </w:numPr>
        <w:jc w:val="both"/>
        <w:rPr>
          <w:rFonts w:asciiTheme="minorHAnsi" w:hAnsiTheme="minorHAnsi" w:cs="Arial"/>
          <w:sz w:val="24"/>
          <w:szCs w:val="24"/>
        </w:rPr>
      </w:pPr>
      <w:r w:rsidRPr="00C649C0">
        <w:rPr>
          <w:rFonts w:asciiTheme="minorHAnsi" w:hAnsiTheme="minorHAnsi" w:cs="Arial"/>
          <w:sz w:val="24"/>
          <w:szCs w:val="24"/>
        </w:rPr>
        <w:t xml:space="preserve">Your committee on Finance has had under consideration </w:t>
      </w:r>
      <w:r w:rsidRPr="00C649C0">
        <w:rPr>
          <w:rFonts w:asciiTheme="minorHAnsi" w:hAnsiTheme="minorHAnsi" w:cs="Arial"/>
          <w:sz w:val="24"/>
          <w:szCs w:val="24"/>
        </w:rPr>
        <w:t>Bill No. 7661</w:t>
      </w:r>
      <w:r w:rsidRPr="00C649C0">
        <w:rPr>
          <w:rFonts w:asciiTheme="minorHAnsi" w:hAnsiTheme="minorHAnsi" w:cs="Arial"/>
          <w:sz w:val="24"/>
          <w:szCs w:val="24"/>
        </w:rPr>
        <w:t xml:space="preserve"> Committee Substitute, and reports the same to Council with the recommendation that the bill do pass.</w:t>
      </w:r>
    </w:p>
    <w:p w:rsidR="00942813" w:rsidRDefault="00942813" w:rsidP="00942813">
      <w:pPr>
        <w:rPr>
          <w:sz w:val="24"/>
          <w:szCs w:val="24"/>
        </w:rPr>
      </w:pPr>
      <w:r>
        <w:rPr>
          <w:b/>
          <w:sz w:val="24"/>
          <w:szCs w:val="24"/>
          <w:u w:val="single"/>
        </w:rPr>
        <w:t>Bill No. 7661</w:t>
      </w:r>
      <w:r>
        <w:rPr>
          <w:b/>
          <w:sz w:val="24"/>
          <w:szCs w:val="24"/>
          <w:u w:val="single"/>
        </w:rPr>
        <w:tab/>
        <w:t>:</w:t>
      </w:r>
      <w:r>
        <w:rPr>
          <w:b/>
          <w:sz w:val="24"/>
          <w:szCs w:val="24"/>
        </w:rPr>
        <w:tab/>
      </w:r>
      <w:r>
        <w:rPr>
          <w:sz w:val="24"/>
          <w:szCs w:val="24"/>
        </w:rPr>
        <w:t>A Bill to amend and reenact Sections 2-734, 2-737, and 2-738 of the City Code of the City of Charleston, as amended, all relating to the City’s Service Fee.</w:t>
      </w:r>
    </w:p>
    <w:p w:rsidR="00942813" w:rsidRDefault="00942813" w:rsidP="00942813">
      <w:pPr>
        <w:rPr>
          <w:sz w:val="24"/>
          <w:szCs w:val="24"/>
        </w:rPr>
      </w:pPr>
    </w:p>
    <w:p w:rsidR="00942813" w:rsidRDefault="00942813" w:rsidP="00942813">
      <w:pPr>
        <w:rPr>
          <w:b/>
          <w:sz w:val="24"/>
          <w:szCs w:val="24"/>
          <w:u w:val="single"/>
        </w:rPr>
      </w:pPr>
      <w:r>
        <w:rPr>
          <w:b/>
          <w:sz w:val="24"/>
          <w:szCs w:val="24"/>
          <w:u w:val="single"/>
        </w:rPr>
        <w:t xml:space="preserve">Be it </w:t>
      </w:r>
      <w:proofErr w:type="gramStart"/>
      <w:r>
        <w:rPr>
          <w:b/>
          <w:sz w:val="24"/>
          <w:szCs w:val="24"/>
          <w:u w:val="single"/>
        </w:rPr>
        <w:t>Ordained</w:t>
      </w:r>
      <w:proofErr w:type="gramEnd"/>
      <w:r>
        <w:rPr>
          <w:b/>
          <w:sz w:val="24"/>
          <w:szCs w:val="24"/>
          <w:u w:val="single"/>
        </w:rPr>
        <w:t xml:space="preserve"> by the Council of the City of Charleston, West Virginia: </w:t>
      </w:r>
    </w:p>
    <w:p w:rsidR="00942813" w:rsidRPr="00FF2E7F" w:rsidRDefault="00942813" w:rsidP="00942813">
      <w:pPr>
        <w:rPr>
          <w:b/>
          <w:sz w:val="24"/>
          <w:szCs w:val="24"/>
          <w:u w:val="single"/>
        </w:rPr>
      </w:pPr>
    </w:p>
    <w:p w:rsidR="00942813" w:rsidRPr="00FF2E7F" w:rsidRDefault="00942813" w:rsidP="00942813">
      <w:pPr>
        <w:jc w:val="both"/>
        <w:rPr>
          <w:sz w:val="24"/>
          <w:szCs w:val="24"/>
        </w:rPr>
      </w:pPr>
      <w:r w:rsidRPr="00FF2E7F">
        <w:rPr>
          <w:sz w:val="24"/>
          <w:szCs w:val="24"/>
        </w:rPr>
        <w:t>That the Council for the City of Charleston hereby amends and r</w:t>
      </w:r>
      <w:r>
        <w:rPr>
          <w:sz w:val="24"/>
          <w:szCs w:val="24"/>
        </w:rPr>
        <w:t xml:space="preserve">eenacts certain sections of the </w:t>
      </w:r>
      <w:r w:rsidRPr="00FF2E7F">
        <w:rPr>
          <w:sz w:val="24"/>
          <w:szCs w:val="24"/>
        </w:rPr>
        <w:t>City</w:t>
      </w:r>
      <w:r>
        <w:rPr>
          <w:sz w:val="24"/>
          <w:szCs w:val="24"/>
        </w:rPr>
        <w:t xml:space="preserve"> </w:t>
      </w:r>
      <w:r w:rsidRPr="00FF2E7F">
        <w:rPr>
          <w:sz w:val="24"/>
          <w:szCs w:val="24"/>
        </w:rPr>
        <w:t>Code of the City of Charleston, as amended, all relating to the City’s Service Fee,  to read as</w:t>
      </w:r>
    </w:p>
    <w:p w:rsidR="00942813" w:rsidRPr="00FF2E7F" w:rsidRDefault="00942813" w:rsidP="00942813">
      <w:pPr>
        <w:ind w:left="720" w:hanging="720"/>
        <w:jc w:val="both"/>
        <w:rPr>
          <w:sz w:val="24"/>
          <w:szCs w:val="24"/>
        </w:rPr>
      </w:pPr>
      <w:proofErr w:type="gramStart"/>
      <w:r w:rsidRPr="00FF2E7F">
        <w:rPr>
          <w:sz w:val="24"/>
          <w:szCs w:val="24"/>
        </w:rPr>
        <w:t>follows</w:t>
      </w:r>
      <w:proofErr w:type="gramEnd"/>
      <w:r w:rsidRPr="00FF2E7F">
        <w:rPr>
          <w:sz w:val="24"/>
          <w:szCs w:val="24"/>
        </w:rPr>
        <w:t xml:space="preserve">:  </w:t>
      </w:r>
    </w:p>
    <w:p w:rsidR="00942813" w:rsidRPr="00FF2E7F" w:rsidRDefault="00942813" w:rsidP="00942813">
      <w:pPr>
        <w:rPr>
          <w:b/>
          <w:sz w:val="24"/>
          <w:szCs w:val="24"/>
          <w:u w:val="single"/>
        </w:rPr>
      </w:pPr>
    </w:p>
    <w:p w:rsidR="00942813" w:rsidRPr="009C4253" w:rsidRDefault="00942813" w:rsidP="00942813">
      <w:pPr>
        <w:rPr>
          <w:b/>
          <w:sz w:val="24"/>
          <w:szCs w:val="24"/>
        </w:rPr>
      </w:pPr>
      <w:r w:rsidRPr="000C69AA">
        <w:rPr>
          <w:b/>
          <w:sz w:val="24"/>
          <w:szCs w:val="24"/>
        </w:rPr>
        <w:t>Sec. 2-734. - Findings.</w:t>
      </w:r>
      <w:r w:rsidRPr="009C4253">
        <w:rPr>
          <w:b/>
          <w:sz w:val="24"/>
          <w:szCs w:val="24"/>
        </w:rPr>
        <w:t xml:space="preserve"> </w:t>
      </w:r>
    </w:p>
    <w:p w:rsidR="00942813" w:rsidRPr="009C4253" w:rsidRDefault="00942813" w:rsidP="00942813">
      <w:pPr>
        <w:spacing w:before="100" w:beforeAutospacing="1" w:after="100" w:afterAutospacing="1"/>
        <w:rPr>
          <w:sz w:val="24"/>
          <w:szCs w:val="24"/>
        </w:rPr>
      </w:pPr>
      <w:r w:rsidRPr="009C4253">
        <w:rPr>
          <w:sz w:val="24"/>
          <w:szCs w:val="24"/>
        </w:rPr>
        <w:t>(a)</w:t>
      </w:r>
      <w:r>
        <w:rPr>
          <w:sz w:val="24"/>
          <w:szCs w:val="24"/>
        </w:rPr>
        <w:tab/>
      </w:r>
      <w:r w:rsidRPr="009C4253">
        <w:rPr>
          <w:sz w:val="24"/>
          <w:szCs w:val="24"/>
        </w:rPr>
        <w:t xml:space="preserve">The city council of the city finds that the city provides to all individuals within its borders certain services, whether they are residents employed within the city, or individuals living outside the city and employed within the corporate boundaries of the city. </w:t>
      </w:r>
    </w:p>
    <w:p w:rsidR="00942813" w:rsidRPr="009C4253" w:rsidRDefault="00942813" w:rsidP="00942813">
      <w:pPr>
        <w:spacing w:before="100" w:beforeAutospacing="1" w:after="100" w:afterAutospacing="1"/>
        <w:rPr>
          <w:sz w:val="24"/>
          <w:szCs w:val="24"/>
        </w:rPr>
      </w:pPr>
      <w:r w:rsidRPr="009C4253">
        <w:rPr>
          <w:sz w:val="24"/>
          <w:szCs w:val="24"/>
        </w:rPr>
        <w:t>(b)</w:t>
      </w:r>
      <w:r>
        <w:rPr>
          <w:sz w:val="24"/>
          <w:szCs w:val="24"/>
        </w:rPr>
        <w:tab/>
      </w:r>
      <w:r w:rsidRPr="009C4253">
        <w:rPr>
          <w:sz w:val="24"/>
          <w:szCs w:val="24"/>
        </w:rPr>
        <w:t xml:space="preserve">The city council of the city finds that such services include police protection and traffic and street maintenance. </w:t>
      </w:r>
    </w:p>
    <w:p w:rsidR="00942813" w:rsidRPr="009C4253" w:rsidRDefault="00942813" w:rsidP="00942813">
      <w:pPr>
        <w:spacing w:before="100" w:beforeAutospacing="1" w:after="100" w:afterAutospacing="1"/>
        <w:rPr>
          <w:sz w:val="24"/>
          <w:szCs w:val="24"/>
        </w:rPr>
      </w:pPr>
      <w:r w:rsidRPr="009C4253">
        <w:rPr>
          <w:sz w:val="24"/>
          <w:szCs w:val="24"/>
        </w:rPr>
        <w:t>(c)</w:t>
      </w:r>
      <w:r>
        <w:rPr>
          <w:sz w:val="24"/>
          <w:szCs w:val="24"/>
        </w:rPr>
        <w:tab/>
      </w:r>
      <w:r w:rsidRPr="009C4253">
        <w:rPr>
          <w:sz w:val="24"/>
          <w:szCs w:val="24"/>
        </w:rPr>
        <w:t xml:space="preserve">The city council of the city finds that such services are within the authority and are the responsibility of the Municipal Government of the City of Charleston as provided under the general laws of the State of West Virginia. </w:t>
      </w:r>
    </w:p>
    <w:p w:rsidR="00942813" w:rsidRPr="009C4253" w:rsidRDefault="00942813" w:rsidP="00942813">
      <w:pPr>
        <w:spacing w:before="100" w:beforeAutospacing="1" w:after="100" w:afterAutospacing="1"/>
        <w:rPr>
          <w:sz w:val="24"/>
          <w:szCs w:val="24"/>
        </w:rPr>
      </w:pPr>
      <w:r w:rsidRPr="009C4253">
        <w:rPr>
          <w:sz w:val="24"/>
          <w:szCs w:val="24"/>
        </w:rPr>
        <w:t>(d)</w:t>
      </w:r>
      <w:r>
        <w:rPr>
          <w:sz w:val="24"/>
          <w:szCs w:val="24"/>
        </w:rPr>
        <w:tab/>
      </w:r>
      <w:r w:rsidRPr="009C4253">
        <w:rPr>
          <w:sz w:val="24"/>
          <w:szCs w:val="24"/>
        </w:rPr>
        <w:t xml:space="preserve">The city council of the city finds that since such services are essential to the creation and maintenance of those jobs which provide livelihood to all individuals employed within the city, as well as to the property interests of residents and visitors to the city, it is therefore reasonable to derive a portion of the cost of providing and maintaining such services from said individuals. </w:t>
      </w:r>
    </w:p>
    <w:p w:rsidR="00942813" w:rsidRPr="009C4253" w:rsidRDefault="00942813" w:rsidP="00942813">
      <w:pPr>
        <w:spacing w:before="100" w:beforeAutospacing="1" w:after="100" w:afterAutospacing="1"/>
        <w:rPr>
          <w:sz w:val="24"/>
          <w:szCs w:val="24"/>
        </w:rPr>
      </w:pPr>
      <w:r w:rsidRPr="009C4253">
        <w:rPr>
          <w:sz w:val="24"/>
          <w:szCs w:val="24"/>
        </w:rPr>
        <w:t>(e)</w:t>
      </w:r>
      <w:r>
        <w:rPr>
          <w:sz w:val="24"/>
          <w:szCs w:val="24"/>
        </w:rPr>
        <w:tab/>
      </w:r>
      <w:r w:rsidRPr="009C4253">
        <w:rPr>
          <w:sz w:val="24"/>
          <w:szCs w:val="24"/>
        </w:rPr>
        <w:t xml:space="preserve">The city council of the city finds that W. Va. Code § 8-13-13 provides that every municipality has the plenary power and authority to provide by ordinance for the installation, continuance, maintenance or improvement of such services, to make reasonable regulations with respect thereto, and to impose by ordinance upon the users of such services reasonable rates, fees and charges to be collected in the manner prescribed in the ordinance. </w:t>
      </w:r>
    </w:p>
    <w:p w:rsidR="00942813" w:rsidRPr="009C4253" w:rsidRDefault="00942813" w:rsidP="00942813">
      <w:pPr>
        <w:spacing w:before="100" w:beforeAutospacing="1" w:after="100" w:afterAutospacing="1"/>
        <w:rPr>
          <w:sz w:val="24"/>
          <w:szCs w:val="24"/>
        </w:rPr>
      </w:pPr>
      <w:r w:rsidRPr="009C4253">
        <w:rPr>
          <w:sz w:val="24"/>
          <w:szCs w:val="24"/>
        </w:rPr>
        <w:t>(f)</w:t>
      </w:r>
      <w:r>
        <w:rPr>
          <w:sz w:val="24"/>
          <w:szCs w:val="24"/>
        </w:rPr>
        <w:tab/>
      </w:r>
      <w:r w:rsidRPr="009C4253">
        <w:rPr>
          <w:sz w:val="24"/>
          <w:szCs w:val="24"/>
        </w:rPr>
        <w:t xml:space="preserve">The city council of the city finds that all of those individuals, who use, enjoy and benefit from these services, should bear an equitable share of the costs thereof. </w:t>
      </w:r>
    </w:p>
    <w:p w:rsidR="00942813" w:rsidRPr="009C4253" w:rsidRDefault="00942813" w:rsidP="00942813">
      <w:pPr>
        <w:spacing w:before="100" w:beforeAutospacing="1" w:after="100" w:afterAutospacing="1"/>
        <w:rPr>
          <w:sz w:val="24"/>
          <w:szCs w:val="24"/>
        </w:rPr>
      </w:pPr>
      <w:r w:rsidRPr="009C4253">
        <w:rPr>
          <w:sz w:val="24"/>
          <w:szCs w:val="24"/>
        </w:rPr>
        <w:t>(g)</w:t>
      </w:r>
      <w:r>
        <w:rPr>
          <w:sz w:val="24"/>
          <w:szCs w:val="24"/>
        </w:rPr>
        <w:tab/>
      </w:r>
      <w:r w:rsidRPr="009C4253">
        <w:rPr>
          <w:sz w:val="24"/>
          <w:szCs w:val="24"/>
        </w:rPr>
        <w:t xml:space="preserve">The city council of the city finds that the imposition of the city service fee established herein is a reasonable system of distributing the costs to all of the users that the city can reach through reasonable and prudent means and legislation. </w:t>
      </w:r>
    </w:p>
    <w:p w:rsidR="00942813" w:rsidRPr="009C4253" w:rsidRDefault="00942813" w:rsidP="00942813">
      <w:pPr>
        <w:spacing w:before="100" w:beforeAutospacing="1" w:after="100" w:afterAutospacing="1"/>
        <w:rPr>
          <w:sz w:val="24"/>
          <w:szCs w:val="24"/>
        </w:rPr>
      </w:pPr>
      <w:r w:rsidRPr="009C4253">
        <w:rPr>
          <w:sz w:val="24"/>
          <w:szCs w:val="24"/>
        </w:rPr>
        <w:t>(h)</w:t>
      </w:r>
      <w:r>
        <w:rPr>
          <w:sz w:val="24"/>
          <w:szCs w:val="24"/>
        </w:rPr>
        <w:tab/>
      </w:r>
      <w:r w:rsidRPr="009C4253">
        <w:rPr>
          <w:sz w:val="24"/>
          <w:szCs w:val="24"/>
        </w:rPr>
        <w:t xml:space="preserve">The city council of the city finds that the legislature of the State of West Virginia has conferred upon municipalities the plenary power to enact reasonable administrative provisions to ensure the efficient, orderly and equitable implementation and collection of the service fees from all users. </w:t>
      </w:r>
    </w:p>
    <w:p w:rsidR="00942813" w:rsidRPr="009C4253" w:rsidRDefault="00942813" w:rsidP="00942813">
      <w:pPr>
        <w:spacing w:before="100" w:beforeAutospacing="1" w:after="100" w:afterAutospacing="1"/>
        <w:rPr>
          <w:sz w:val="24"/>
          <w:szCs w:val="24"/>
        </w:rPr>
      </w:pPr>
      <w:r w:rsidRPr="009C4253">
        <w:rPr>
          <w:sz w:val="24"/>
          <w:szCs w:val="24"/>
        </w:rPr>
        <w:t>(</w:t>
      </w:r>
      <w:proofErr w:type="spellStart"/>
      <w:r w:rsidRPr="009C4253">
        <w:rPr>
          <w:sz w:val="24"/>
          <w:szCs w:val="24"/>
        </w:rPr>
        <w:t>i</w:t>
      </w:r>
      <w:proofErr w:type="spellEnd"/>
      <w:r w:rsidRPr="009C4253">
        <w:rPr>
          <w:sz w:val="24"/>
          <w:szCs w:val="24"/>
        </w:rPr>
        <w:t>)</w:t>
      </w:r>
      <w:r>
        <w:rPr>
          <w:sz w:val="24"/>
          <w:szCs w:val="24"/>
        </w:rPr>
        <w:tab/>
      </w:r>
      <w:r w:rsidRPr="009C4253">
        <w:rPr>
          <w:sz w:val="24"/>
          <w:szCs w:val="24"/>
        </w:rPr>
        <w:t xml:space="preserve">The city council of the city finds that it is in the best interests of the citizens of the city and the users of city services to enact this article to impose a city service fee. </w:t>
      </w:r>
    </w:p>
    <w:p w:rsidR="00942813" w:rsidRPr="009C4253" w:rsidRDefault="00942813" w:rsidP="00942813">
      <w:pPr>
        <w:spacing w:before="100" w:beforeAutospacing="1" w:after="100" w:afterAutospacing="1"/>
        <w:rPr>
          <w:sz w:val="24"/>
          <w:szCs w:val="24"/>
        </w:rPr>
      </w:pPr>
      <w:r w:rsidRPr="009C4253">
        <w:rPr>
          <w:sz w:val="24"/>
          <w:szCs w:val="24"/>
        </w:rPr>
        <w:t>(j)</w:t>
      </w:r>
      <w:r>
        <w:rPr>
          <w:sz w:val="24"/>
          <w:szCs w:val="24"/>
        </w:rPr>
        <w:tab/>
      </w:r>
      <w:r w:rsidRPr="009C4253">
        <w:rPr>
          <w:sz w:val="24"/>
          <w:szCs w:val="24"/>
        </w:rPr>
        <w:t xml:space="preserve">The city council of the city finds that there are tens of thousands of individuals who benefit from municipal services who are not owners of property or residents of the city, but who are employed within the city. </w:t>
      </w:r>
    </w:p>
    <w:p w:rsidR="00942813" w:rsidRPr="009C4253" w:rsidRDefault="00942813" w:rsidP="00942813">
      <w:pPr>
        <w:spacing w:before="100" w:beforeAutospacing="1" w:after="100" w:afterAutospacing="1"/>
        <w:rPr>
          <w:sz w:val="24"/>
          <w:szCs w:val="24"/>
        </w:rPr>
      </w:pPr>
      <w:r w:rsidRPr="009C4253">
        <w:rPr>
          <w:sz w:val="24"/>
          <w:szCs w:val="24"/>
        </w:rPr>
        <w:t>(k)</w:t>
      </w:r>
      <w:r>
        <w:rPr>
          <w:sz w:val="24"/>
          <w:szCs w:val="24"/>
        </w:rPr>
        <w:tab/>
      </w:r>
      <w:r w:rsidRPr="009C4253">
        <w:rPr>
          <w:sz w:val="24"/>
          <w:szCs w:val="24"/>
        </w:rPr>
        <w:t xml:space="preserve">The city council of the city finds that employers located within the city possess important employment information necessary to properly enforce certain aspects and provisions of this article and </w:t>
      </w:r>
      <w:proofErr w:type="gramStart"/>
      <w:r w:rsidRPr="009C4253">
        <w:rPr>
          <w:sz w:val="24"/>
          <w:szCs w:val="24"/>
        </w:rPr>
        <w:t>that,</w:t>
      </w:r>
      <w:proofErr w:type="gramEnd"/>
      <w:r w:rsidRPr="009C4253">
        <w:rPr>
          <w:sz w:val="24"/>
          <w:szCs w:val="24"/>
        </w:rPr>
        <w:t xml:space="preserve"> therefore, reasonable regulations concerning obtaining certain information from such employers shall be a necessary and important part of the administration of the city service fee. </w:t>
      </w:r>
    </w:p>
    <w:p w:rsidR="00942813" w:rsidRPr="009C4253" w:rsidRDefault="00942813" w:rsidP="00942813">
      <w:pPr>
        <w:spacing w:before="100" w:beforeAutospacing="1" w:after="100" w:afterAutospacing="1"/>
        <w:rPr>
          <w:sz w:val="24"/>
          <w:szCs w:val="24"/>
        </w:rPr>
      </w:pPr>
      <w:r w:rsidRPr="009C4253">
        <w:rPr>
          <w:sz w:val="24"/>
          <w:szCs w:val="24"/>
        </w:rPr>
        <w:t>(l)</w:t>
      </w:r>
      <w:r>
        <w:rPr>
          <w:sz w:val="24"/>
          <w:szCs w:val="24"/>
        </w:rPr>
        <w:tab/>
      </w:r>
      <w:r w:rsidRPr="009C4253">
        <w:rPr>
          <w:sz w:val="24"/>
          <w:szCs w:val="24"/>
        </w:rPr>
        <w:t>The city council of the city finds th</w:t>
      </w:r>
      <w:r>
        <w:rPr>
          <w:sz w:val="24"/>
          <w:szCs w:val="24"/>
        </w:rPr>
        <w:t xml:space="preserve">at raising the fee from </w:t>
      </w:r>
      <w:r w:rsidRPr="00E537D6">
        <w:rPr>
          <w:strike/>
          <w:color w:val="C00000"/>
          <w:sz w:val="24"/>
          <w:szCs w:val="24"/>
        </w:rPr>
        <w:t>$1.00</w:t>
      </w:r>
      <w:r w:rsidRPr="00E537D6">
        <w:rPr>
          <w:color w:val="C00000"/>
          <w:sz w:val="24"/>
          <w:szCs w:val="24"/>
        </w:rPr>
        <w:t xml:space="preserve"> </w:t>
      </w:r>
      <w:r w:rsidRPr="00E537D6">
        <w:rPr>
          <w:color w:val="C00000"/>
          <w:sz w:val="24"/>
          <w:szCs w:val="24"/>
          <w:u w:val="single"/>
        </w:rPr>
        <w:t>$2.00</w:t>
      </w:r>
      <w:r w:rsidRPr="00E537D6">
        <w:rPr>
          <w:color w:val="C00000"/>
          <w:sz w:val="24"/>
          <w:szCs w:val="24"/>
        </w:rPr>
        <w:t xml:space="preserve"> </w:t>
      </w:r>
      <w:r>
        <w:rPr>
          <w:sz w:val="24"/>
          <w:szCs w:val="24"/>
        </w:rPr>
        <w:t xml:space="preserve">to </w:t>
      </w:r>
      <w:r w:rsidRPr="00E537D6">
        <w:rPr>
          <w:strike/>
          <w:color w:val="C00000"/>
          <w:sz w:val="24"/>
          <w:szCs w:val="24"/>
        </w:rPr>
        <w:t>$2.00</w:t>
      </w:r>
      <w:r w:rsidRPr="00E537D6">
        <w:rPr>
          <w:color w:val="C00000"/>
          <w:sz w:val="24"/>
          <w:szCs w:val="24"/>
        </w:rPr>
        <w:t xml:space="preserve"> </w:t>
      </w:r>
      <w:r w:rsidRPr="00E537D6">
        <w:rPr>
          <w:color w:val="C00000"/>
          <w:sz w:val="24"/>
          <w:szCs w:val="24"/>
          <w:u w:val="single"/>
        </w:rPr>
        <w:t>$2.50</w:t>
      </w:r>
      <w:r w:rsidRPr="00E537D6">
        <w:rPr>
          <w:color w:val="C00000"/>
          <w:sz w:val="24"/>
          <w:szCs w:val="24"/>
        </w:rPr>
        <w:t xml:space="preserve"> </w:t>
      </w:r>
      <w:r>
        <w:rPr>
          <w:color w:val="C00000"/>
          <w:sz w:val="24"/>
          <w:szCs w:val="24"/>
          <w:u w:val="single"/>
        </w:rPr>
        <w:t>beginning the calendar week of January 3, 2016, and continuing through January 4</w:t>
      </w:r>
      <w:r w:rsidRPr="00E537D6">
        <w:rPr>
          <w:color w:val="C00000"/>
          <w:sz w:val="24"/>
          <w:szCs w:val="24"/>
          <w:u w:val="single"/>
        </w:rPr>
        <w:t>, 2020</w:t>
      </w:r>
      <w:r>
        <w:rPr>
          <w:color w:val="C00000"/>
          <w:sz w:val="24"/>
          <w:szCs w:val="24"/>
          <w:u w:val="single"/>
        </w:rPr>
        <w:t>,</w:t>
      </w:r>
      <w:r w:rsidRPr="00E537D6">
        <w:rPr>
          <w:color w:val="C00000"/>
          <w:sz w:val="24"/>
          <w:szCs w:val="24"/>
          <w:u w:val="single"/>
        </w:rPr>
        <w:t xml:space="preserve"> and fro</w:t>
      </w:r>
      <w:r>
        <w:rPr>
          <w:color w:val="C00000"/>
          <w:sz w:val="24"/>
          <w:szCs w:val="24"/>
          <w:u w:val="single"/>
        </w:rPr>
        <w:t>m $2.50 to $3.00 beginning the calendar week of January 5</w:t>
      </w:r>
      <w:r w:rsidRPr="00E537D6">
        <w:rPr>
          <w:color w:val="C00000"/>
          <w:sz w:val="24"/>
          <w:szCs w:val="24"/>
          <w:u w:val="single"/>
        </w:rPr>
        <w:t>, 2020</w:t>
      </w:r>
      <w:r>
        <w:rPr>
          <w:color w:val="C00000"/>
          <w:sz w:val="24"/>
          <w:szCs w:val="24"/>
          <w:u w:val="single"/>
        </w:rPr>
        <w:t>, and continuing thereafter,</w:t>
      </w:r>
      <w:r w:rsidRPr="009C4253">
        <w:rPr>
          <w:sz w:val="24"/>
          <w:szCs w:val="24"/>
        </w:rPr>
        <w:t xml:space="preserve"> is reasonable, not excessive, and warranted based upon a reasonable allocation of the fee payers' usage of the municipal services contemplated herein. </w:t>
      </w:r>
    </w:p>
    <w:p w:rsidR="00942813" w:rsidRPr="009C4253" w:rsidRDefault="00942813" w:rsidP="00942813">
      <w:pPr>
        <w:rPr>
          <w:b/>
          <w:sz w:val="24"/>
          <w:szCs w:val="24"/>
        </w:rPr>
      </w:pPr>
      <w:r w:rsidRPr="00355A39">
        <w:rPr>
          <w:b/>
          <w:sz w:val="24"/>
          <w:szCs w:val="24"/>
        </w:rPr>
        <w:t>Sec. 2-737. - Imposition of fee; rate.</w:t>
      </w:r>
      <w:r w:rsidRPr="009C4253">
        <w:rPr>
          <w:b/>
          <w:sz w:val="24"/>
          <w:szCs w:val="24"/>
        </w:rPr>
        <w:t xml:space="preserve"> </w:t>
      </w:r>
    </w:p>
    <w:p w:rsidR="00942813" w:rsidRPr="00E537D6" w:rsidRDefault="00942813" w:rsidP="00942813">
      <w:pPr>
        <w:spacing w:before="100" w:beforeAutospacing="1" w:after="100" w:afterAutospacing="1"/>
        <w:rPr>
          <w:strike/>
          <w:color w:val="C00000"/>
          <w:sz w:val="24"/>
          <w:szCs w:val="24"/>
        </w:rPr>
      </w:pPr>
      <w:r w:rsidRPr="009C4253">
        <w:rPr>
          <w:sz w:val="24"/>
          <w:szCs w:val="24"/>
        </w:rPr>
        <w:t>There is hereby imposed a city service fee upon each employee and self-employed indiv</w:t>
      </w:r>
      <w:r>
        <w:rPr>
          <w:sz w:val="24"/>
          <w:szCs w:val="24"/>
        </w:rPr>
        <w:t xml:space="preserve">idual at the rate </w:t>
      </w:r>
      <w:r w:rsidRPr="00E537D6">
        <w:rPr>
          <w:sz w:val="24"/>
          <w:szCs w:val="24"/>
        </w:rPr>
        <w:t>of</w:t>
      </w:r>
      <w:r w:rsidRPr="00E537D6">
        <w:rPr>
          <w:color w:val="C00000"/>
          <w:sz w:val="24"/>
          <w:szCs w:val="24"/>
        </w:rPr>
        <w:t xml:space="preserve"> </w:t>
      </w:r>
      <w:r w:rsidRPr="00A0644D">
        <w:rPr>
          <w:sz w:val="24"/>
          <w:szCs w:val="24"/>
        </w:rPr>
        <w:t>$2.00</w:t>
      </w:r>
      <w:r w:rsidRPr="00E537D6">
        <w:rPr>
          <w:color w:val="C00000"/>
          <w:sz w:val="24"/>
          <w:szCs w:val="24"/>
        </w:rPr>
        <w:t xml:space="preserve"> </w:t>
      </w:r>
      <w:r w:rsidRPr="009C4253">
        <w:rPr>
          <w:sz w:val="24"/>
          <w:szCs w:val="24"/>
        </w:rPr>
        <w:t>per calendar week of employment within the cit</w:t>
      </w:r>
      <w:r>
        <w:rPr>
          <w:sz w:val="24"/>
          <w:szCs w:val="24"/>
        </w:rPr>
        <w:t>y</w:t>
      </w:r>
      <w:r w:rsidRPr="00A0644D">
        <w:rPr>
          <w:sz w:val="24"/>
          <w:szCs w:val="24"/>
        </w:rPr>
        <w:t>.</w:t>
      </w:r>
      <w:r w:rsidRPr="00A20DF7">
        <w:rPr>
          <w:sz w:val="24"/>
          <w:szCs w:val="24"/>
        </w:rPr>
        <w:t xml:space="preserve"> </w:t>
      </w:r>
      <w:r>
        <w:rPr>
          <w:color w:val="C00000"/>
          <w:sz w:val="24"/>
          <w:szCs w:val="24"/>
          <w:u w:val="single"/>
        </w:rPr>
        <w:t xml:space="preserve">Beginning </w:t>
      </w:r>
      <w:r w:rsidRPr="00E537D6">
        <w:rPr>
          <w:color w:val="C00000"/>
          <w:sz w:val="24"/>
          <w:szCs w:val="24"/>
          <w:u w:val="single"/>
        </w:rPr>
        <w:t xml:space="preserve">January </w:t>
      </w:r>
      <w:r>
        <w:rPr>
          <w:color w:val="C00000"/>
          <w:sz w:val="24"/>
          <w:szCs w:val="24"/>
          <w:u w:val="single"/>
        </w:rPr>
        <w:t>3</w:t>
      </w:r>
      <w:r w:rsidRPr="00E537D6">
        <w:rPr>
          <w:color w:val="C00000"/>
          <w:sz w:val="24"/>
          <w:szCs w:val="24"/>
          <w:u w:val="single"/>
        </w:rPr>
        <w:t xml:space="preserve">, </w:t>
      </w:r>
      <w:proofErr w:type="gramStart"/>
      <w:r w:rsidRPr="00E537D6">
        <w:rPr>
          <w:color w:val="C00000"/>
          <w:sz w:val="24"/>
          <w:szCs w:val="24"/>
          <w:u w:val="single"/>
        </w:rPr>
        <w:t>2016</w:t>
      </w:r>
      <w:r>
        <w:rPr>
          <w:color w:val="C00000"/>
          <w:sz w:val="24"/>
          <w:szCs w:val="24"/>
          <w:u w:val="single"/>
        </w:rPr>
        <w:t>,</w:t>
      </w:r>
      <w:proofErr w:type="gramEnd"/>
      <w:r>
        <w:rPr>
          <w:color w:val="C00000"/>
          <w:sz w:val="24"/>
          <w:szCs w:val="24"/>
          <w:u w:val="single"/>
        </w:rPr>
        <w:t xml:space="preserve"> and continuing through January 4, 2020, the fee rate imposed shall be $2.50 per calendar week of employment within the city.  Beginning January 5</w:t>
      </w:r>
      <w:r w:rsidRPr="00E537D6">
        <w:rPr>
          <w:color w:val="C00000"/>
          <w:sz w:val="24"/>
          <w:szCs w:val="24"/>
          <w:u w:val="single"/>
        </w:rPr>
        <w:t xml:space="preserve">, </w:t>
      </w:r>
      <w:proofErr w:type="gramStart"/>
      <w:r w:rsidRPr="00E537D6">
        <w:rPr>
          <w:color w:val="C00000"/>
          <w:sz w:val="24"/>
          <w:szCs w:val="24"/>
          <w:u w:val="single"/>
        </w:rPr>
        <w:t>2020,</w:t>
      </w:r>
      <w:proofErr w:type="gramEnd"/>
      <w:r w:rsidRPr="00E537D6">
        <w:rPr>
          <w:color w:val="C00000"/>
          <w:sz w:val="24"/>
          <w:szCs w:val="24"/>
          <w:u w:val="single"/>
        </w:rPr>
        <w:t xml:space="preserve"> </w:t>
      </w:r>
      <w:r>
        <w:rPr>
          <w:color w:val="C00000"/>
          <w:sz w:val="24"/>
          <w:szCs w:val="24"/>
          <w:u w:val="single"/>
        </w:rPr>
        <w:t>and continuing thereafter, the fee rate imposed shall be</w:t>
      </w:r>
      <w:r w:rsidRPr="00E537D6">
        <w:rPr>
          <w:color w:val="C00000"/>
          <w:sz w:val="24"/>
          <w:szCs w:val="24"/>
          <w:u w:val="single"/>
        </w:rPr>
        <w:t xml:space="preserve"> $3.00 per calendar week of employment within the city.</w:t>
      </w:r>
      <w:r w:rsidRPr="009C4253">
        <w:rPr>
          <w:sz w:val="24"/>
          <w:szCs w:val="24"/>
        </w:rPr>
        <w:t xml:space="preserve"> No individual shall pay the fee more than once for the same week of employment regardless of multiple </w:t>
      </w:r>
      <w:proofErr w:type="gramStart"/>
      <w:r w:rsidRPr="009C4253">
        <w:rPr>
          <w:sz w:val="24"/>
          <w:szCs w:val="24"/>
        </w:rPr>
        <w:t>employment</w:t>
      </w:r>
      <w:proofErr w:type="gramEnd"/>
      <w:r w:rsidRPr="009C4253">
        <w:rPr>
          <w:sz w:val="24"/>
          <w:szCs w:val="24"/>
        </w:rPr>
        <w:t xml:space="preserve">. The fee imposed by </w:t>
      </w:r>
      <w:proofErr w:type="gramStart"/>
      <w:r w:rsidRPr="003C1E63">
        <w:rPr>
          <w:strike/>
          <w:color w:val="FF0000"/>
          <w:sz w:val="24"/>
          <w:szCs w:val="24"/>
        </w:rPr>
        <w:t>the</w:t>
      </w:r>
      <w:r w:rsidRPr="009C4253">
        <w:rPr>
          <w:sz w:val="24"/>
          <w:szCs w:val="24"/>
        </w:rPr>
        <w:t xml:space="preserve"> </w:t>
      </w:r>
      <w:r w:rsidRPr="003C1E63">
        <w:rPr>
          <w:color w:val="FF0000"/>
          <w:sz w:val="24"/>
          <w:szCs w:val="24"/>
          <w:u w:val="single"/>
        </w:rPr>
        <w:t>this</w:t>
      </w:r>
      <w:proofErr w:type="gramEnd"/>
      <w:r>
        <w:rPr>
          <w:sz w:val="24"/>
          <w:szCs w:val="24"/>
        </w:rPr>
        <w:t xml:space="preserve"> </w:t>
      </w:r>
      <w:r w:rsidRPr="009C4253">
        <w:rPr>
          <w:sz w:val="24"/>
          <w:szCs w:val="24"/>
        </w:rPr>
        <w:t xml:space="preserve">article is in addition to all other fees imposed by the city. </w:t>
      </w:r>
      <w:r w:rsidRPr="00E537D6">
        <w:rPr>
          <w:strike/>
          <w:color w:val="C00000"/>
          <w:sz w:val="24"/>
          <w:szCs w:val="24"/>
        </w:rPr>
        <w:t>The previous city service fee of $2.00 per calendar week of employment within the city imposed upon each employee and self-employed individual shall continue to be imposed up to and including January 5, 2008.</w:t>
      </w:r>
    </w:p>
    <w:p w:rsidR="00942813" w:rsidRPr="009C4253" w:rsidRDefault="00942813" w:rsidP="00942813">
      <w:pPr>
        <w:rPr>
          <w:b/>
          <w:sz w:val="24"/>
          <w:szCs w:val="24"/>
        </w:rPr>
      </w:pPr>
      <w:r w:rsidRPr="00355A39">
        <w:rPr>
          <w:b/>
          <w:sz w:val="24"/>
          <w:szCs w:val="24"/>
        </w:rPr>
        <w:t>Sec. 2-738. - Effective date.</w:t>
      </w:r>
      <w:r w:rsidRPr="009C4253">
        <w:rPr>
          <w:b/>
          <w:sz w:val="24"/>
          <w:szCs w:val="24"/>
        </w:rPr>
        <w:t xml:space="preserve"> </w:t>
      </w:r>
    </w:p>
    <w:p w:rsidR="00942813" w:rsidRPr="00E425A2" w:rsidRDefault="00942813" w:rsidP="00942813">
      <w:pPr>
        <w:spacing w:before="100" w:beforeAutospacing="1" w:after="100" w:afterAutospacing="1"/>
        <w:rPr>
          <w:color w:val="C00000"/>
          <w:sz w:val="24"/>
          <w:szCs w:val="24"/>
          <w:u w:val="single"/>
        </w:rPr>
      </w:pPr>
      <w:r w:rsidRPr="009C4253">
        <w:rPr>
          <w:sz w:val="24"/>
          <w:szCs w:val="24"/>
        </w:rPr>
        <w:t>The imposition</w:t>
      </w:r>
      <w:r>
        <w:rPr>
          <w:sz w:val="24"/>
          <w:szCs w:val="24"/>
        </w:rPr>
        <w:t xml:space="preserve"> of the city service fee of </w:t>
      </w:r>
      <w:r w:rsidRPr="00E537D6">
        <w:rPr>
          <w:strike/>
          <w:color w:val="C00000"/>
          <w:sz w:val="24"/>
          <w:szCs w:val="24"/>
        </w:rPr>
        <w:t>$2.00</w:t>
      </w:r>
      <w:r w:rsidRPr="00E537D6">
        <w:rPr>
          <w:color w:val="C00000"/>
          <w:sz w:val="24"/>
          <w:szCs w:val="24"/>
        </w:rPr>
        <w:t xml:space="preserve"> </w:t>
      </w:r>
      <w:r w:rsidRPr="00E537D6">
        <w:rPr>
          <w:color w:val="C00000"/>
          <w:sz w:val="24"/>
          <w:szCs w:val="24"/>
          <w:u w:val="single"/>
        </w:rPr>
        <w:t>$2.</w:t>
      </w:r>
      <w:r w:rsidRPr="00E537D6">
        <w:rPr>
          <w:color w:val="C00000"/>
          <w:sz w:val="24"/>
          <w:szCs w:val="24"/>
        </w:rPr>
        <w:t>50</w:t>
      </w:r>
      <w:r>
        <w:rPr>
          <w:color w:val="C00000"/>
          <w:sz w:val="24"/>
          <w:szCs w:val="24"/>
        </w:rPr>
        <w:t xml:space="preserve"> </w:t>
      </w:r>
      <w:r w:rsidRPr="00E537D6">
        <w:rPr>
          <w:sz w:val="24"/>
          <w:szCs w:val="24"/>
        </w:rPr>
        <w:t>per</w:t>
      </w:r>
      <w:r w:rsidRPr="009C4253">
        <w:rPr>
          <w:sz w:val="24"/>
          <w:szCs w:val="24"/>
        </w:rPr>
        <w:t xml:space="preserve"> calendar week of employment within the city shall</w:t>
      </w:r>
      <w:r>
        <w:rPr>
          <w:sz w:val="24"/>
          <w:szCs w:val="24"/>
        </w:rPr>
        <w:t xml:space="preserve"> take effect beginning January </w:t>
      </w:r>
      <w:r w:rsidRPr="00E537D6">
        <w:rPr>
          <w:strike/>
          <w:color w:val="C00000"/>
          <w:sz w:val="24"/>
          <w:szCs w:val="24"/>
        </w:rPr>
        <w:t>6</w:t>
      </w:r>
      <w:r w:rsidRPr="00E537D6">
        <w:rPr>
          <w:color w:val="C00000"/>
          <w:sz w:val="24"/>
          <w:szCs w:val="24"/>
          <w:u w:val="single"/>
        </w:rPr>
        <w:t xml:space="preserve"> </w:t>
      </w:r>
      <w:r>
        <w:rPr>
          <w:color w:val="C00000"/>
          <w:sz w:val="24"/>
          <w:szCs w:val="24"/>
          <w:u w:val="single"/>
        </w:rPr>
        <w:t>3</w:t>
      </w:r>
      <w:r>
        <w:rPr>
          <w:sz w:val="24"/>
          <w:szCs w:val="24"/>
        </w:rPr>
        <w:t xml:space="preserve">, </w:t>
      </w:r>
      <w:r w:rsidRPr="00E537D6">
        <w:rPr>
          <w:strike/>
          <w:color w:val="C00000"/>
          <w:sz w:val="24"/>
          <w:szCs w:val="24"/>
        </w:rPr>
        <w:t>2008.</w:t>
      </w:r>
      <w:r w:rsidRPr="00E537D6">
        <w:rPr>
          <w:color w:val="C00000"/>
          <w:sz w:val="24"/>
          <w:szCs w:val="24"/>
        </w:rPr>
        <w:t xml:space="preserve"> </w:t>
      </w:r>
      <w:r w:rsidRPr="00E537D6">
        <w:rPr>
          <w:color w:val="C00000"/>
          <w:sz w:val="24"/>
          <w:szCs w:val="24"/>
          <w:u w:val="single"/>
        </w:rPr>
        <w:t>2016</w:t>
      </w:r>
      <w:r>
        <w:rPr>
          <w:color w:val="C00000"/>
          <w:sz w:val="24"/>
          <w:szCs w:val="24"/>
          <w:u w:val="single"/>
        </w:rPr>
        <w:t>, and shall remain in effect until January 4, 2020.  The imposition of the city service fee of $3.00 per calendar week of employment within the city, representing an increase from $2.50 to $3.00 as set forth in Sec. 2-737 herein, shall take effect beginning January 5, 2020, and continue thereafter</w:t>
      </w:r>
      <w:r w:rsidRPr="00E537D6">
        <w:rPr>
          <w:color w:val="C00000"/>
          <w:sz w:val="24"/>
          <w:szCs w:val="24"/>
          <w:u w:val="single"/>
        </w:rPr>
        <w:t>.</w:t>
      </w:r>
      <w:r w:rsidRPr="00E537D6">
        <w:rPr>
          <w:color w:val="C00000"/>
          <w:sz w:val="24"/>
          <w:szCs w:val="24"/>
        </w:rPr>
        <w:t xml:space="preserve"> </w:t>
      </w:r>
      <w:r w:rsidRPr="009C4253">
        <w:rPr>
          <w:sz w:val="24"/>
          <w:szCs w:val="24"/>
        </w:rPr>
        <w:t>The</w:t>
      </w:r>
      <w:r>
        <w:rPr>
          <w:sz w:val="24"/>
          <w:szCs w:val="24"/>
        </w:rPr>
        <w:t xml:space="preserve"> previous city service fee of </w:t>
      </w:r>
      <w:r w:rsidRPr="00E537D6">
        <w:rPr>
          <w:strike/>
          <w:color w:val="C00000"/>
          <w:sz w:val="24"/>
          <w:szCs w:val="24"/>
        </w:rPr>
        <w:t>$1.00</w:t>
      </w:r>
      <w:r w:rsidRPr="00E537D6">
        <w:rPr>
          <w:color w:val="C00000"/>
          <w:sz w:val="24"/>
          <w:szCs w:val="24"/>
        </w:rPr>
        <w:t xml:space="preserve"> </w:t>
      </w:r>
      <w:r w:rsidRPr="00E537D6">
        <w:rPr>
          <w:color w:val="C00000"/>
          <w:sz w:val="24"/>
          <w:szCs w:val="24"/>
          <w:u w:val="single"/>
        </w:rPr>
        <w:t>$2.00</w:t>
      </w:r>
      <w:r w:rsidRPr="00E537D6">
        <w:rPr>
          <w:color w:val="C00000"/>
          <w:sz w:val="24"/>
          <w:szCs w:val="24"/>
        </w:rPr>
        <w:t xml:space="preserve"> </w:t>
      </w:r>
      <w:r w:rsidRPr="009C4253">
        <w:rPr>
          <w:sz w:val="24"/>
          <w:szCs w:val="24"/>
        </w:rPr>
        <w:t>per calendar week of employment within the city imposed upon each employee and self-employed individual will continue to be impos</w:t>
      </w:r>
      <w:r>
        <w:rPr>
          <w:sz w:val="24"/>
          <w:szCs w:val="24"/>
        </w:rPr>
        <w:t xml:space="preserve">ed up to and including January </w:t>
      </w:r>
      <w:r w:rsidRPr="00E537D6">
        <w:rPr>
          <w:strike/>
          <w:color w:val="C00000"/>
          <w:sz w:val="24"/>
          <w:szCs w:val="24"/>
        </w:rPr>
        <w:t>5</w:t>
      </w:r>
      <w:r w:rsidRPr="00E537D6">
        <w:rPr>
          <w:color w:val="C00000"/>
          <w:sz w:val="24"/>
          <w:szCs w:val="24"/>
          <w:u w:val="single"/>
        </w:rPr>
        <w:t xml:space="preserve"> </w:t>
      </w:r>
      <w:r>
        <w:rPr>
          <w:color w:val="C00000"/>
          <w:sz w:val="24"/>
          <w:szCs w:val="24"/>
          <w:u w:val="single"/>
        </w:rPr>
        <w:t>2</w:t>
      </w:r>
      <w:r>
        <w:rPr>
          <w:sz w:val="24"/>
          <w:szCs w:val="24"/>
        </w:rPr>
        <w:t xml:space="preserve">, </w:t>
      </w:r>
      <w:r w:rsidRPr="00E537D6">
        <w:rPr>
          <w:strike/>
          <w:color w:val="C00000"/>
          <w:sz w:val="24"/>
          <w:szCs w:val="24"/>
        </w:rPr>
        <w:t>2008.</w:t>
      </w:r>
      <w:r w:rsidRPr="00E537D6">
        <w:rPr>
          <w:color w:val="C00000"/>
          <w:sz w:val="24"/>
          <w:szCs w:val="24"/>
        </w:rPr>
        <w:t xml:space="preserve"> </w:t>
      </w:r>
      <w:r w:rsidRPr="00E537D6">
        <w:rPr>
          <w:color w:val="C00000"/>
          <w:sz w:val="24"/>
          <w:szCs w:val="24"/>
          <w:u w:val="single"/>
        </w:rPr>
        <w:t>2016</w:t>
      </w:r>
      <w:r w:rsidRPr="009C4253">
        <w:rPr>
          <w:sz w:val="24"/>
          <w:szCs w:val="24"/>
        </w:rPr>
        <w:t xml:space="preserve">. </w:t>
      </w:r>
    </w:p>
    <w:p w:rsidR="00942813" w:rsidRDefault="00942813" w:rsidP="0094281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Councilman </w:t>
      </w:r>
      <w:r w:rsidR="00C00E78">
        <w:rPr>
          <w:rFonts w:asciiTheme="minorHAnsi" w:hAnsiTheme="minorHAnsi" w:cs="Arial"/>
          <w:sz w:val="24"/>
          <w:szCs w:val="24"/>
        </w:rPr>
        <w:t>Ware</w:t>
      </w:r>
      <w:r w:rsidRPr="00A9401F">
        <w:rPr>
          <w:rFonts w:asciiTheme="minorHAnsi" w:hAnsiTheme="minorHAnsi" w:cs="Arial"/>
          <w:sz w:val="24"/>
          <w:szCs w:val="24"/>
        </w:rPr>
        <w:t xml:space="preserve"> moved to </w:t>
      </w:r>
      <w:r w:rsidR="00C00E78">
        <w:rPr>
          <w:rFonts w:asciiTheme="minorHAnsi" w:hAnsiTheme="minorHAnsi" w:cs="Arial"/>
          <w:sz w:val="24"/>
          <w:szCs w:val="24"/>
        </w:rPr>
        <w:t>table</w:t>
      </w:r>
      <w:r w:rsidRPr="00A9401F">
        <w:rPr>
          <w:rFonts w:asciiTheme="minorHAnsi" w:hAnsiTheme="minorHAnsi" w:cs="Arial"/>
          <w:sz w:val="24"/>
          <w:szCs w:val="24"/>
        </w:rPr>
        <w:t xml:space="preserve"> the </w:t>
      </w:r>
      <w:r>
        <w:rPr>
          <w:rFonts w:asciiTheme="minorHAnsi" w:hAnsiTheme="minorHAnsi" w:cs="Arial"/>
          <w:sz w:val="24"/>
          <w:szCs w:val="24"/>
        </w:rPr>
        <w:t>Bill</w:t>
      </w:r>
      <w:r w:rsidRPr="00A9401F">
        <w:rPr>
          <w:rFonts w:asciiTheme="minorHAnsi" w:hAnsiTheme="minorHAnsi" w:cs="Arial"/>
          <w:sz w:val="24"/>
          <w:szCs w:val="24"/>
        </w:rPr>
        <w:t xml:space="preserve">.  Councilman </w:t>
      </w:r>
      <w:r w:rsidR="00C00E78">
        <w:rPr>
          <w:rFonts w:asciiTheme="minorHAnsi" w:hAnsiTheme="minorHAnsi" w:cs="Arial"/>
          <w:sz w:val="24"/>
          <w:szCs w:val="24"/>
        </w:rPr>
        <w:t>Chestnut</w:t>
      </w:r>
      <w:r w:rsidRPr="00A9401F">
        <w:rPr>
          <w:rFonts w:asciiTheme="minorHAnsi" w:hAnsiTheme="minorHAnsi" w:cs="Arial"/>
          <w:sz w:val="24"/>
          <w:szCs w:val="24"/>
        </w:rPr>
        <w:t xml:space="preserve"> seconded the motion.  A roll call was taken.</w:t>
      </w:r>
    </w:p>
    <w:p w:rsidR="00C00E78" w:rsidRDefault="00C00E78" w:rsidP="00C00E78">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YEAS: </w:t>
      </w:r>
      <w:r>
        <w:rPr>
          <w:rFonts w:asciiTheme="minorHAnsi" w:hAnsiTheme="minorHAnsi" w:cs="Arial"/>
          <w:sz w:val="24"/>
          <w:szCs w:val="24"/>
        </w:rPr>
        <w:t xml:space="preserve">Burka, Chestnut, </w:t>
      </w:r>
      <w:proofErr w:type="spellStart"/>
      <w:r>
        <w:rPr>
          <w:rFonts w:asciiTheme="minorHAnsi" w:hAnsiTheme="minorHAnsi" w:cs="Arial"/>
          <w:sz w:val="24"/>
          <w:szCs w:val="24"/>
        </w:rPr>
        <w:t>Faegre</w:t>
      </w:r>
      <w:proofErr w:type="spellEnd"/>
      <w:r>
        <w:rPr>
          <w:rFonts w:asciiTheme="minorHAnsi" w:hAnsiTheme="minorHAnsi" w:cs="Arial"/>
          <w:sz w:val="24"/>
          <w:szCs w:val="24"/>
        </w:rPr>
        <w:t>, Minardi, Overstreet, Persinger, Smith, Snodgrass</w:t>
      </w:r>
      <w:r w:rsidR="00C649C0">
        <w:rPr>
          <w:rFonts w:asciiTheme="minorHAnsi" w:hAnsiTheme="minorHAnsi" w:cs="Arial"/>
          <w:sz w:val="24"/>
          <w:szCs w:val="24"/>
        </w:rPr>
        <w:t>, Ware</w:t>
      </w:r>
    </w:p>
    <w:p w:rsidR="00C00E78" w:rsidRPr="00A9401F" w:rsidRDefault="00C00E78" w:rsidP="00C00E78">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NAYS: </w:t>
      </w:r>
      <w:r w:rsidR="00C649C0">
        <w:rPr>
          <w:rFonts w:asciiTheme="minorHAnsi" w:hAnsiTheme="minorHAnsi" w:cs="Arial"/>
          <w:sz w:val="24"/>
          <w:szCs w:val="24"/>
        </w:rPr>
        <w:t xml:space="preserve">Burton, </w:t>
      </w:r>
      <w:proofErr w:type="spellStart"/>
      <w:r w:rsidR="00C649C0">
        <w:rPr>
          <w:rFonts w:asciiTheme="minorHAnsi" w:hAnsiTheme="minorHAnsi" w:cs="Arial"/>
          <w:sz w:val="24"/>
          <w:szCs w:val="24"/>
        </w:rPr>
        <w:t>Ceperley</w:t>
      </w:r>
      <w:proofErr w:type="spellEnd"/>
      <w:r w:rsidR="00C649C0">
        <w:rPr>
          <w:rFonts w:asciiTheme="minorHAnsi" w:hAnsiTheme="minorHAnsi" w:cs="Arial"/>
          <w:sz w:val="24"/>
          <w:szCs w:val="24"/>
        </w:rPr>
        <w:t>, Davis, Ealy, Haas, Harrison, Hoover, Ireland, Lane, Miller, Reishman, Salisbury, Steele, Talkington, Jones</w:t>
      </w:r>
    </w:p>
    <w:p w:rsidR="00C00E78" w:rsidRPr="00A9401F" w:rsidRDefault="00C00E78" w:rsidP="00C00E78">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ABSENT: </w:t>
      </w:r>
      <w:r>
        <w:rPr>
          <w:rFonts w:asciiTheme="minorHAnsi" w:hAnsiTheme="minorHAnsi" w:cs="Arial"/>
          <w:sz w:val="24"/>
          <w:szCs w:val="24"/>
        </w:rPr>
        <w:t>Clowser, Richardson, Slater</w:t>
      </w:r>
    </w:p>
    <w:p w:rsidR="00C649C0" w:rsidRPr="00A9401F" w:rsidRDefault="00C649C0" w:rsidP="00C649C0">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With a majority of members elected recorded thereon as voting in the </w:t>
      </w:r>
      <w:r>
        <w:rPr>
          <w:rFonts w:asciiTheme="minorHAnsi" w:hAnsiTheme="minorHAnsi" w:cs="Arial"/>
          <w:sz w:val="24"/>
          <w:szCs w:val="24"/>
        </w:rPr>
        <w:t>negative</w:t>
      </w:r>
      <w:r w:rsidRPr="00A9401F">
        <w:rPr>
          <w:rFonts w:asciiTheme="minorHAnsi" w:hAnsiTheme="minorHAnsi" w:cs="Arial"/>
          <w:sz w:val="24"/>
          <w:szCs w:val="24"/>
        </w:rPr>
        <w:t xml:space="preserve"> the Mayor declared </w:t>
      </w:r>
      <w:r>
        <w:rPr>
          <w:rFonts w:asciiTheme="minorHAnsi" w:hAnsiTheme="minorHAnsi" w:cs="Arial"/>
          <w:sz w:val="24"/>
          <w:szCs w:val="24"/>
        </w:rPr>
        <w:t>the motion to table Bill No. 7661, defeated</w:t>
      </w:r>
      <w:r w:rsidRPr="00A9401F">
        <w:rPr>
          <w:rFonts w:asciiTheme="minorHAnsi" w:hAnsiTheme="minorHAnsi" w:cs="Arial"/>
          <w:sz w:val="24"/>
          <w:szCs w:val="24"/>
        </w:rPr>
        <w:t>.</w:t>
      </w:r>
    </w:p>
    <w:p w:rsidR="00942813" w:rsidRPr="006D13B3" w:rsidRDefault="00942813" w:rsidP="00942813">
      <w:pPr>
        <w:jc w:val="both"/>
        <w:rPr>
          <w:rFonts w:asciiTheme="minorHAnsi" w:hAnsiTheme="minorHAnsi" w:cs="Arial"/>
          <w:sz w:val="24"/>
          <w:szCs w:val="24"/>
        </w:rPr>
      </w:pPr>
    </w:p>
    <w:p w:rsidR="00942813" w:rsidRPr="00A9401F" w:rsidRDefault="00942813" w:rsidP="0094281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Councilman Reishman moved to approve the </w:t>
      </w:r>
      <w:r>
        <w:rPr>
          <w:rFonts w:asciiTheme="minorHAnsi" w:hAnsiTheme="minorHAnsi" w:cs="Arial"/>
          <w:sz w:val="24"/>
          <w:szCs w:val="24"/>
        </w:rPr>
        <w:t>Bill</w:t>
      </w:r>
      <w:r w:rsidRPr="00A9401F">
        <w:rPr>
          <w:rFonts w:asciiTheme="minorHAnsi" w:hAnsiTheme="minorHAnsi" w:cs="Arial"/>
          <w:sz w:val="24"/>
          <w:szCs w:val="24"/>
        </w:rPr>
        <w:t>.  Councilman Lane seconded the motion.  A roll call was taken.</w:t>
      </w:r>
    </w:p>
    <w:p w:rsidR="00942813" w:rsidRPr="00A9401F" w:rsidRDefault="00942813" w:rsidP="0094281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YEAS: </w:t>
      </w:r>
      <w:r w:rsidR="00C649C0">
        <w:rPr>
          <w:rFonts w:asciiTheme="minorHAnsi" w:hAnsiTheme="minorHAnsi" w:cs="Arial"/>
          <w:sz w:val="24"/>
          <w:szCs w:val="24"/>
        </w:rPr>
        <w:t xml:space="preserve">Burka, Burton, </w:t>
      </w:r>
      <w:proofErr w:type="spellStart"/>
      <w:r w:rsidR="00C649C0">
        <w:rPr>
          <w:rFonts w:asciiTheme="minorHAnsi" w:hAnsiTheme="minorHAnsi" w:cs="Arial"/>
          <w:sz w:val="24"/>
          <w:szCs w:val="24"/>
        </w:rPr>
        <w:t>Ceperley</w:t>
      </w:r>
      <w:proofErr w:type="spellEnd"/>
      <w:r w:rsidR="00C649C0">
        <w:rPr>
          <w:rFonts w:asciiTheme="minorHAnsi" w:hAnsiTheme="minorHAnsi" w:cs="Arial"/>
          <w:sz w:val="24"/>
          <w:szCs w:val="24"/>
        </w:rPr>
        <w:t xml:space="preserve">, Chestnut, Davis, Ealy, </w:t>
      </w:r>
      <w:proofErr w:type="spellStart"/>
      <w:r w:rsidR="00C649C0">
        <w:rPr>
          <w:rFonts w:asciiTheme="minorHAnsi" w:hAnsiTheme="minorHAnsi" w:cs="Arial"/>
          <w:sz w:val="24"/>
          <w:szCs w:val="24"/>
        </w:rPr>
        <w:t>Faegre</w:t>
      </w:r>
      <w:proofErr w:type="spellEnd"/>
      <w:r w:rsidR="00C649C0">
        <w:rPr>
          <w:rFonts w:asciiTheme="minorHAnsi" w:hAnsiTheme="minorHAnsi" w:cs="Arial"/>
          <w:sz w:val="24"/>
          <w:szCs w:val="24"/>
        </w:rPr>
        <w:t>, Haas, Harrison, Hoover, Ireland, Lane, Miller, Minardi, Reishman, Salisbury, Snodgrass, Steele, Talkington, Jones</w:t>
      </w:r>
    </w:p>
    <w:p w:rsidR="00942813" w:rsidRPr="00A9401F" w:rsidRDefault="00942813" w:rsidP="0094281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NAYS: </w:t>
      </w:r>
      <w:r w:rsidR="00C649C0">
        <w:rPr>
          <w:rFonts w:asciiTheme="minorHAnsi" w:hAnsiTheme="minorHAnsi" w:cs="Arial"/>
          <w:sz w:val="24"/>
          <w:szCs w:val="24"/>
        </w:rPr>
        <w:t>Overstreet, Persinger, Smith, Ware</w:t>
      </w:r>
    </w:p>
    <w:p w:rsidR="00942813" w:rsidRPr="00A9401F" w:rsidRDefault="00942813" w:rsidP="0094281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ABSENT: </w:t>
      </w:r>
      <w:r>
        <w:rPr>
          <w:rFonts w:asciiTheme="minorHAnsi" w:hAnsiTheme="minorHAnsi" w:cs="Arial"/>
          <w:sz w:val="24"/>
          <w:szCs w:val="24"/>
        </w:rPr>
        <w:t>Clowser, Richardson, Slater</w:t>
      </w:r>
    </w:p>
    <w:p w:rsidR="00942813" w:rsidRDefault="00942813" w:rsidP="00942813">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With a majority of members elected recorded thereon as voting in the affirmative the Mayor declared </w:t>
      </w:r>
      <w:r w:rsidR="00C649C0">
        <w:rPr>
          <w:rFonts w:asciiTheme="minorHAnsi" w:hAnsiTheme="minorHAnsi" w:cs="Arial"/>
          <w:sz w:val="24"/>
          <w:szCs w:val="24"/>
        </w:rPr>
        <w:t>Bill No. 7661</w:t>
      </w:r>
      <w:r>
        <w:rPr>
          <w:rFonts w:asciiTheme="minorHAnsi" w:hAnsiTheme="minorHAnsi" w:cs="Arial"/>
          <w:sz w:val="24"/>
          <w:szCs w:val="24"/>
        </w:rPr>
        <w:t>, adopted</w:t>
      </w:r>
      <w:r w:rsidRPr="00A9401F">
        <w:rPr>
          <w:rFonts w:asciiTheme="minorHAnsi" w:hAnsiTheme="minorHAnsi" w:cs="Arial"/>
          <w:sz w:val="24"/>
          <w:szCs w:val="24"/>
        </w:rPr>
        <w:t>.</w:t>
      </w: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A26025" w:rsidRDefault="00A26025" w:rsidP="00942813">
      <w:pPr>
        <w:widowControl/>
        <w:autoSpaceDE/>
        <w:autoSpaceDN/>
        <w:adjustRightInd/>
        <w:rPr>
          <w:rFonts w:asciiTheme="minorHAnsi" w:hAnsiTheme="minorHAnsi" w:cs="Arial"/>
          <w:sz w:val="24"/>
          <w:szCs w:val="24"/>
        </w:rPr>
      </w:pPr>
    </w:p>
    <w:p w:rsidR="00C649C0" w:rsidRDefault="00C649C0" w:rsidP="00942813">
      <w:pPr>
        <w:widowControl/>
        <w:autoSpaceDE/>
        <w:autoSpaceDN/>
        <w:adjustRightInd/>
        <w:rPr>
          <w:rFonts w:asciiTheme="minorHAnsi" w:hAnsiTheme="minorHAnsi" w:cs="Arial"/>
          <w:sz w:val="24"/>
          <w:szCs w:val="24"/>
        </w:rPr>
      </w:pPr>
    </w:p>
    <w:p w:rsidR="00C649C0" w:rsidRDefault="00C649C0" w:rsidP="00C649C0">
      <w:pPr>
        <w:pStyle w:val="ListParagraph"/>
        <w:numPr>
          <w:ilvl w:val="0"/>
          <w:numId w:val="5"/>
        </w:numPr>
        <w:jc w:val="both"/>
        <w:rPr>
          <w:rFonts w:asciiTheme="minorHAnsi" w:hAnsiTheme="minorHAnsi" w:cs="Arial"/>
          <w:sz w:val="24"/>
          <w:szCs w:val="24"/>
        </w:rPr>
      </w:pPr>
      <w:r w:rsidRPr="00C649C0">
        <w:rPr>
          <w:rFonts w:asciiTheme="minorHAnsi" w:hAnsiTheme="minorHAnsi" w:cs="Arial"/>
          <w:sz w:val="24"/>
          <w:szCs w:val="24"/>
        </w:rPr>
        <w:t xml:space="preserve">Your committee on Finance has had under consideration </w:t>
      </w:r>
      <w:r>
        <w:rPr>
          <w:rFonts w:asciiTheme="minorHAnsi" w:hAnsiTheme="minorHAnsi" w:cs="Arial"/>
          <w:sz w:val="24"/>
          <w:szCs w:val="24"/>
        </w:rPr>
        <w:t>Bill No. 7662</w:t>
      </w:r>
      <w:r w:rsidRPr="00C649C0">
        <w:rPr>
          <w:rFonts w:asciiTheme="minorHAnsi" w:hAnsiTheme="minorHAnsi" w:cs="Arial"/>
          <w:sz w:val="24"/>
          <w:szCs w:val="24"/>
        </w:rPr>
        <w:t xml:space="preserve"> Committee Substitute, and reports the same to Council with the recommendation that the bill</w:t>
      </w:r>
      <w:r>
        <w:rPr>
          <w:rFonts w:asciiTheme="minorHAnsi" w:hAnsiTheme="minorHAnsi" w:cs="Arial"/>
          <w:sz w:val="24"/>
          <w:szCs w:val="24"/>
        </w:rPr>
        <w:t xml:space="preserve"> do pass with the following amendments:</w:t>
      </w:r>
    </w:p>
    <w:p w:rsidR="00C649C0" w:rsidRPr="00C649C0" w:rsidRDefault="00C649C0" w:rsidP="00C649C0">
      <w:pPr>
        <w:jc w:val="both"/>
        <w:rPr>
          <w:rFonts w:asciiTheme="minorHAnsi" w:hAnsiTheme="minorHAnsi"/>
          <w:sz w:val="24"/>
          <w:szCs w:val="24"/>
          <w:u w:val="single"/>
        </w:rPr>
      </w:pPr>
      <w:r w:rsidRPr="00C649C0">
        <w:rPr>
          <w:rFonts w:asciiTheme="minorHAnsi" w:hAnsiTheme="minorHAnsi"/>
          <w:sz w:val="24"/>
          <w:szCs w:val="24"/>
          <w:u w:val="single"/>
        </w:rPr>
        <w:t>On page 6, line 7 of section 15 by deleting the words “the Charleston Gazette and Charleston Daily Mail newspapers” and replacing with the words “a qualified newspaper”</w:t>
      </w:r>
    </w:p>
    <w:p w:rsidR="00C649C0" w:rsidRPr="00C649C0" w:rsidRDefault="00C649C0" w:rsidP="00C649C0">
      <w:pPr>
        <w:jc w:val="both"/>
        <w:rPr>
          <w:rFonts w:asciiTheme="minorHAnsi" w:hAnsiTheme="minorHAnsi" w:cs="Arial"/>
          <w:sz w:val="24"/>
          <w:szCs w:val="24"/>
        </w:rPr>
      </w:pPr>
    </w:p>
    <w:p w:rsidR="00A26025" w:rsidRPr="00A26025" w:rsidRDefault="00A26025" w:rsidP="00A26025">
      <w:pPr>
        <w:widowControl/>
        <w:autoSpaceDE/>
        <w:autoSpaceDN/>
        <w:adjustRightInd/>
        <w:jc w:val="center"/>
        <w:rPr>
          <w:sz w:val="24"/>
          <w:szCs w:val="24"/>
        </w:rPr>
      </w:pPr>
      <w:r w:rsidRPr="00A26025">
        <w:rPr>
          <w:sz w:val="24"/>
          <w:szCs w:val="24"/>
        </w:rPr>
        <w:t>CITY OF CHARLESTON</w:t>
      </w:r>
    </w:p>
    <w:p w:rsidR="00A26025" w:rsidRPr="00A26025" w:rsidRDefault="00A26025" w:rsidP="00A26025">
      <w:pPr>
        <w:widowControl/>
        <w:autoSpaceDE/>
        <w:autoSpaceDN/>
        <w:adjustRightInd/>
        <w:jc w:val="center"/>
        <w:rPr>
          <w:sz w:val="24"/>
          <w:szCs w:val="24"/>
        </w:rPr>
      </w:pPr>
    </w:p>
    <w:p w:rsidR="00A26025" w:rsidRPr="00A26025" w:rsidRDefault="00A26025" w:rsidP="00A26025">
      <w:pPr>
        <w:widowControl/>
        <w:autoSpaceDE/>
        <w:autoSpaceDN/>
        <w:adjustRightInd/>
        <w:jc w:val="center"/>
        <w:rPr>
          <w:sz w:val="24"/>
          <w:szCs w:val="24"/>
        </w:rPr>
      </w:pPr>
      <w:r w:rsidRPr="00A26025">
        <w:rPr>
          <w:sz w:val="24"/>
          <w:szCs w:val="24"/>
        </w:rPr>
        <w:t>Sales Tax Revenue Bonds</w:t>
      </w:r>
    </w:p>
    <w:p w:rsidR="00A26025" w:rsidRPr="00A26025" w:rsidRDefault="00A26025" w:rsidP="00A26025">
      <w:pPr>
        <w:widowControl/>
        <w:autoSpaceDE/>
        <w:autoSpaceDN/>
        <w:adjustRightInd/>
        <w:jc w:val="center"/>
        <w:rPr>
          <w:sz w:val="24"/>
          <w:szCs w:val="24"/>
        </w:rPr>
      </w:pPr>
      <w:r w:rsidRPr="00A26025">
        <w:rPr>
          <w:sz w:val="24"/>
          <w:szCs w:val="24"/>
        </w:rPr>
        <w:t>(Civic Center Project)</w:t>
      </w:r>
    </w:p>
    <w:p w:rsidR="00A26025" w:rsidRPr="00A26025" w:rsidRDefault="00A26025" w:rsidP="00A26025">
      <w:pPr>
        <w:widowControl/>
        <w:autoSpaceDE/>
        <w:autoSpaceDN/>
        <w:adjustRightInd/>
        <w:jc w:val="center"/>
        <w:rPr>
          <w:sz w:val="24"/>
          <w:szCs w:val="24"/>
        </w:rPr>
      </w:pPr>
      <w:r w:rsidRPr="00A26025">
        <w:rPr>
          <w:sz w:val="24"/>
          <w:szCs w:val="24"/>
        </w:rPr>
        <w:t>Series 2015</w:t>
      </w:r>
    </w:p>
    <w:p w:rsidR="00A26025" w:rsidRPr="00A26025" w:rsidRDefault="00A26025" w:rsidP="00A26025">
      <w:pPr>
        <w:widowControl/>
        <w:autoSpaceDE/>
        <w:autoSpaceDN/>
        <w:adjustRightInd/>
        <w:jc w:val="center"/>
        <w:rPr>
          <w:sz w:val="24"/>
          <w:szCs w:val="24"/>
        </w:rPr>
      </w:pPr>
    </w:p>
    <w:p w:rsidR="00A26025" w:rsidRPr="00A26025" w:rsidRDefault="00A26025" w:rsidP="00A26025">
      <w:pPr>
        <w:widowControl/>
        <w:autoSpaceDE/>
        <w:autoSpaceDN/>
        <w:adjustRightInd/>
        <w:jc w:val="center"/>
        <w:rPr>
          <w:sz w:val="24"/>
          <w:szCs w:val="24"/>
        </w:rPr>
      </w:pPr>
      <w:r w:rsidRPr="00A26025">
        <w:rPr>
          <w:sz w:val="24"/>
          <w:szCs w:val="24"/>
        </w:rPr>
        <w:t>AMENDED AND RESTATED</w:t>
      </w:r>
    </w:p>
    <w:p w:rsidR="00A26025" w:rsidRPr="00A26025" w:rsidRDefault="00A26025" w:rsidP="00A26025">
      <w:pPr>
        <w:widowControl/>
        <w:autoSpaceDE/>
        <w:autoSpaceDN/>
        <w:adjustRightInd/>
        <w:jc w:val="center"/>
        <w:rPr>
          <w:sz w:val="24"/>
          <w:szCs w:val="24"/>
        </w:rPr>
      </w:pPr>
      <w:r w:rsidRPr="00A26025">
        <w:rPr>
          <w:sz w:val="24"/>
          <w:szCs w:val="24"/>
        </w:rPr>
        <w:t>BOND AUTHORIZING ORDINANCE OF</w:t>
      </w:r>
    </w:p>
    <w:p w:rsidR="00A26025" w:rsidRPr="00A26025" w:rsidRDefault="00A26025" w:rsidP="00A26025">
      <w:pPr>
        <w:widowControl/>
        <w:autoSpaceDE/>
        <w:autoSpaceDN/>
        <w:adjustRightInd/>
        <w:jc w:val="center"/>
        <w:rPr>
          <w:sz w:val="24"/>
          <w:szCs w:val="24"/>
          <w:u w:val="single"/>
        </w:rPr>
      </w:pPr>
      <w:r w:rsidRPr="00A26025">
        <w:rPr>
          <w:sz w:val="24"/>
          <w:szCs w:val="24"/>
          <w:u w:val="single"/>
        </w:rPr>
        <w:t>THE CITY OF CHARLESTON</w:t>
      </w:r>
    </w:p>
    <w:p w:rsidR="00A26025" w:rsidRPr="00A26025" w:rsidRDefault="00A26025" w:rsidP="00A26025">
      <w:pPr>
        <w:widowControl/>
        <w:autoSpaceDE/>
        <w:autoSpaceDN/>
        <w:adjustRightInd/>
        <w:jc w:val="center"/>
        <w:rPr>
          <w:sz w:val="24"/>
          <w:szCs w:val="24"/>
          <w:u w:val="single"/>
        </w:rPr>
      </w:pPr>
    </w:p>
    <w:p w:rsidR="00A26025" w:rsidRPr="00A26025" w:rsidRDefault="00A26025" w:rsidP="00A26025">
      <w:pPr>
        <w:widowControl/>
        <w:autoSpaceDE/>
        <w:autoSpaceDN/>
        <w:adjustRightInd/>
        <w:ind w:left="1440" w:right="1440"/>
        <w:jc w:val="both"/>
        <w:rPr>
          <w:sz w:val="24"/>
          <w:szCs w:val="24"/>
        </w:rPr>
      </w:pPr>
      <w:r w:rsidRPr="00A26025">
        <w:rPr>
          <w:sz w:val="24"/>
          <w:szCs w:val="24"/>
        </w:rPr>
        <w:t xml:space="preserve">AN AMENDED AND RESTATED ORDINANCE AUTHORIZING THE ISSUANCE OF SALES TAX REVENUE BONDS (CIVIC CENTER PROJECT), SERIES 2015, IN ONE OR MORE SERIES, IN AN AGGREGATE PRINCIPAL AMOUNT OF NOT MORE THAN $100,000,000 (THE “2015 BONDS”) OF THE CITY OF CHARLESTON (THE “ISSUER”), THE PROCEEDS OF WHICH SHALL BE EXPENDED FOR THE COSTS OF DESIGN, ACQUISITION, CONSTRUCTION, RENOVATION AND EQUIPPING OF CERTAIN CAPITAL IMPROVEMENTS BY THE ISSUER TO THE CHARLESTON CONVENTION AND CIVIC CENTER AND RELATED IMPROVEMENTS (THE “PROJECT”), TO FUND A RESERVE ACCOUNT PLEDGED TO THE PAYMENT OF THE 2015 BONDS, IF NECESSARY, AND TO PAY COSTS OF ISSUANCE IN CONNECTION WITH THE PROJECT; AUTHORIZING THE EXECUTION AND DELIVERY OF A BOND INDENTURE AND THE 2015 BONDS AND ANY OTHER DOCUMENTS RELATING THERETO; AUTHORIZING DISTRIBUTION OF A PRIVATE PLACEMENT MEMORANDUM OR OTHER OFFERING DOCUMENT; PROVIDING PARAMETERS FOR THE TERMS OF THE 2015 BONDS; AUTHORIZING EXECUTION AND DELIVERY OF OTHER DOCUMENTS, INSTRUMENTS, CERTIFICATES AND AGREEMENTS AND THE TAKING OF ALL OTHER ACTIONS RELATING TO THE ISSUANCE OF THE 2015 BONDS. </w:t>
      </w:r>
    </w:p>
    <w:p w:rsidR="00A26025" w:rsidRPr="00A26025" w:rsidRDefault="00A26025" w:rsidP="00A26025">
      <w:pPr>
        <w:widowControl/>
        <w:autoSpaceDE/>
        <w:autoSpaceDN/>
        <w:adjustRightInd/>
        <w:ind w:left="1440" w:right="1440"/>
        <w:jc w:val="both"/>
        <w:rPr>
          <w:sz w:val="24"/>
          <w:szCs w:val="24"/>
        </w:rPr>
      </w:pPr>
    </w:p>
    <w:p w:rsidR="00A26025" w:rsidRPr="00A26025" w:rsidRDefault="00A26025" w:rsidP="00A26025">
      <w:pPr>
        <w:widowControl/>
        <w:autoSpaceDE/>
        <w:autoSpaceDN/>
        <w:adjustRightInd/>
        <w:jc w:val="both"/>
        <w:rPr>
          <w:sz w:val="24"/>
          <w:szCs w:val="24"/>
        </w:rPr>
      </w:pPr>
      <w:r w:rsidRPr="00A26025">
        <w:rPr>
          <w:sz w:val="24"/>
          <w:szCs w:val="24"/>
        </w:rPr>
        <w:tab/>
        <w:t>WHEREAS, pursuant to Section 5a of Chapter 8, Article 1 of the Code of West Virginia, 1931, as amended (the “Home Rule Act”), the Issuer has been granted “Home Rule Status” by the Municipal Home Rule Board;</w:t>
      </w:r>
    </w:p>
    <w:p w:rsidR="00A26025" w:rsidRPr="00A26025" w:rsidRDefault="00A26025" w:rsidP="00A26025">
      <w:pPr>
        <w:widowControl/>
        <w:autoSpaceDE/>
        <w:autoSpaceDN/>
        <w:adjustRightInd/>
        <w:jc w:val="both"/>
        <w:rPr>
          <w:sz w:val="24"/>
          <w:szCs w:val="24"/>
        </w:rPr>
      </w:pPr>
    </w:p>
    <w:p w:rsidR="00A26025" w:rsidRPr="00A26025" w:rsidRDefault="00A26025" w:rsidP="00A26025">
      <w:pPr>
        <w:widowControl/>
        <w:autoSpaceDE/>
        <w:autoSpaceDN/>
        <w:adjustRightInd/>
        <w:ind w:firstLine="720"/>
        <w:jc w:val="both"/>
        <w:rPr>
          <w:sz w:val="24"/>
          <w:szCs w:val="24"/>
        </w:rPr>
      </w:pPr>
      <w:r w:rsidRPr="00A26025">
        <w:rPr>
          <w:sz w:val="24"/>
          <w:szCs w:val="24"/>
        </w:rPr>
        <w:t>WHEREAS, the City Council of the Issuer (the “City Council”) did, pursuant to the Home Rule Act and Section 2 of Chapter 8, Article 12 of the Code of West Virginia, 1931, as amended (the “Code”), and following all necessary actions, publications, public hearings and approvals, on May 20, 2013, enact an ordinance (the “Initial Sales Tax Ordinance”) levying and imposing an excise tax within the corporate boundaries of the Issuer on (</w:t>
      </w:r>
      <w:proofErr w:type="spellStart"/>
      <w:r w:rsidRPr="00A26025">
        <w:rPr>
          <w:sz w:val="24"/>
          <w:szCs w:val="24"/>
        </w:rPr>
        <w:t>i</w:t>
      </w:r>
      <w:proofErr w:type="spellEnd"/>
      <w:r w:rsidRPr="00A26025">
        <w:rPr>
          <w:sz w:val="24"/>
          <w:szCs w:val="24"/>
        </w:rPr>
        <w:t>) the privilege of selling tangible personal property or customer software and furnishing certain selected services and (ii) the use of tangible personal property, custom software and the results of taxable services at a rate of one-half of one percent (0.5%) (</w:t>
      </w:r>
      <w:proofErr w:type="gramStart"/>
      <w:r w:rsidRPr="00A26025">
        <w:rPr>
          <w:sz w:val="24"/>
          <w:szCs w:val="24"/>
        </w:rPr>
        <w:t>the</w:t>
      </w:r>
      <w:proofErr w:type="gramEnd"/>
      <w:r w:rsidRPr="00A26025">
        <w:rPr>
          <w:sz w:val="24"/>
          <w:szCs w:val="24"/>
        </w:rPr>
        <w:t xml:space="preserve"> “Municipal Sales Tax”);</w:t>
      </w:r>
    </w:p>
    <w:p w:rsidR="00A26025" w:rsidRPr="00A26025" w:rsidRDefault="00A26025" w:rsidP="00A26025">
      <w:pPr>
        <w:widowControl/>
        <w:autoSpaceDE/>
        <w:autoSpaceDN/>
        <w:adjustRightInd/>
        <w:jc w:val="both"/>
        <w:rPr>
          <w:sz w:val="24"/>
          <w:szCs w:val="24"/>
        </w:rPr>
      </w:pPr>
    </w:p>
    <w:p w:rsidR="00A26025" w:rsidRPr="00A26025" w:rsidRDefault="00A26025" w:rsidP="00A26025">
      <w:pPr>
        <w:widowControl/>
        <w:autoSpaceDE/>
        <w:autoSpaceDN/>
        <w:adjustRightInd/>
        <w:jc w:val="both"/>
        <w:rPr>
          <w:sz w:val="24"/>
          <w:szCs w:val="24"/>
        </w:rPr>
      </w:pPr>
      <w:r w:rsidRPr="00A26025">
        <w:rPr>
          <w:sz w:val="24"/>
          <w:szCs w:val="24"/>
        </w:rPr>
        <w:tab/>
        <w:t>WHEREAS, pursuant to the Home Rule Act and Section 2 of Chapter 8, Article 12 of the Code, and following all necessary actions, publications, public hearings and approvals, on November 3, 2014, the City Council enacted an ordinance (the “First Amendatory Sales Tax Ordinance”) increasing the Municipal Sales Tax from one-half of one percent (0.5%) to one percent (1.0%) effective July 1, 2015;</w:t>
      </w:r>
    </w:p>
    <w:p w:rsidR="00A26025" w:rsidRPr="00A26025" w:rsidRDefault="00A26025" w:rsidP="00A26025">
      <w:pPr>
        <w:widowControl/>
        <w:autoSpaceDE/>
        <w:autoSpaceDN/>
        <w:adjustRightInd/>
        <w:jc w:val="both"/>
        <w:rPr>
          <w:sz w:val="24"/>
          <w:szCs w:val="24"/>
        </w:rPr>
      </w:pPr>
    </w:p>
    <w:p w:rsidR="00A26025" w:rsidRPr="00A26025" w:rsidRDefault="00A26025" w:rsidP="00A26025">
      <w:pPr>
        <w:widowControl/>
        <w:autoSpaceDE/>
        <w:autoSpaceDN/>
        <w:adjustRightInd/>
        <w:jc w:val="both"/>
        <w:rPr>
          <w:sz w:val="24"/>
          <w:szCs w:val="24"/>
        </w:rPr>
      </w:pPr>
      <w:r w:rsidRPr="00A26025">
        <w:rPr>
          <w:sz w:val="24"/>
          <w:szCs w:val="24"/>
        </w:rPr>
        <w:tab/>
        <w:t>WHEREAS, the City Council did on July 20, 2015, following all necessary actions, publications, public hearings and approvals, enact an ordinance (the “Second Amendatory Sales Tax Ordinance” and collectively with the Initial Sales Tax Ordinance and the First Amendatory Sales Tax Ordinance, the “Sales Tax Ordinance”) pertaining to the deposit, allocation and pledge of the Municipal Sales Tax revenues for the purpose of securing favorable bond terms and rates to finance improvements to the Charleston Convention and Civic Center (the “Civic Center”);</w:t>
      </w:r>
    </w:p>
    <w:p w:rsidR="00A26025" w:rsidRPr="00A26025" w:rsidRDefault="00A26025" w:rsidP="00A26025">
      <w:pPr>
        <w:widowControl/>
        <w:autoSpaceDE/>
        <w:autoSpaceDN/>
        <w:adjustRightInd/>
        <w:jc w:val="both"/>
        <w:rPr>
          <w:sz w:val="24"/>
          <w:szCs w:val="24"/>
        </w:rPr>
      </w:pPr>
    </w:p>
    <w:p w:rsidR="00A26025" w:rsidRPr="00A26025" w:rsidRDefault="00A26025" w:rsidP="00A26025">
      <w:pPr>
        <w:widowControl/>
        <w:autoSpaceDE/>
        <w:autoSpaceDN/>
        <w:adjustRightInd/>
        <w:jc w:val="both"/>
        <w:rPr>
          <w:sz w:val="24"/>
          <w:szCs w:val="24"/>
        </w:rPr>
      </w:pPr>
      <w:r w:rsidRPr="00A26025">
        <w:rPr>
          <w:sz w:val="24"/>
          <w:szCs w:val="24"/>
        </w:rPr>
        <w:tab/>
        <w:t>WHEREAS, the Sales Tax Ordinance created a special revenue fund in the City Treasury designated and known as the City Sales and Use Tax Fund (the “Tax Fund”) and a special revenue fund in the City Treasury designated and known as the Uniform Pensions Reserve Fund (the “Pension Fund”);</w:t>
      </w:r>
    </w:p>
    <w:p w:rsidR="00A26025" w:rsidRPr="00A26025" w:rsidRDefault="00A26025" w:rsidP="00A26025">
      <w:pPr>
        <w:widowControl/>
        <w:autoSpaceDE/>
        <w:autoSpaceDN/>
        <w:adjustRightInd/>
        <w:jc w:val="both"/>
        <w:rPr>
          <w:sz w:val="24"/>
          <w:szCs w:val="24"/>
        </w:rPr>
      </w:pPr>
    </w:p>
    <w:p w:rsidR="00A26025" w:rsidRPr="00A26025" w:rsidRDefault="00A26025" w:rsidP="00A26025">
      <w:pPr>
        <w:widowControl/>
        <w:autoSpaceDE/>
        <w:autoSpaceDN/>
        <w:adjustRightInd/>
        <w:spacing w:after="240"/>
        <w:jc w:val="both"/>
        <w:rPr>
          <w:sz w:val="24"/>
          <w:szCs w:val="24"/>
        </w:rPr>
      </w:pPr>
      <w:r w:rsidRPr="00A26025">
        <w:rPr>
          <w:sz w:val="24"/>
          <w:szCs w:val="24"/>
        </w:rPr>
        <w:tab/>
        <w:t xml:space="preserve">WHEREAS, the </w:t>
      </w:r>
      <w:r w:rsidRPr="00A26025">
        <w:rPr>
          <w:color w:val="000000"/>
          <w:sz w:val="24"/>
          <w:szCs w:val="24"/>
        </w:rPr>
        <w:t>Municipal Sales Tax revenues collected by the Tax Commissioner, less any fee or charge permitted by law to be collected by the Tax Commissioner, are remitted to the Issuer quarterly on or about each January 1, April 1, July 1 and October 1 and deposited into the Tax Fund (the “Municipal Sales Tax Revenues”);</w:t>
      </w:r>
    </w:p>
    <w:p w:rsidR="00A26025" w:rsidRPr="00A26025" w:rsidRDefault="00A26025" w:rsidP="00A26025">
      <w:pPr>
        <w:widowControl/>
        <w:autoSpaceDE/>
        <w:autoSpaceDN/>
        <w:adjustRightInd/>
        <w:spacing w:after="240"/>
        <w:ind w:firstLine="720"/>
        <w:jc w:val="both"/>
        <w:rPr>
          <w:sz w:val="24"/>
          <w:szCs w:val="24"/>
        </w:rPr>
      </w:pPr>
      <w:r w:rsidRPr="00A26025">
        <w:rPr>
          <w:sz w:val="24"/>
          <w:szCs w:val="24"/>
        </w:rPr>
        <w:t>WHEREAS, under Chapter 8, Article 16 of the Code West Virginia, 1931, as amended (the “Bond Act”), the Issuer has plenary power and authority to issue obligations secured by all or a portion of the Municipal Sales Tax Revenues (</w:t>
      </w:r>
      <w:proofErr w:type="spellStart"/>
      <w:r w:rsidRPr="00A26025">
        <w:rPr>
          <w:sz w:val="24"/>
          <w:szCs w:val="24"/>
        </w:rPr>
        <w:t>i</w:t>
      </w:r>
      <w:proofErr w:type="spellEnd"/>
      <w:r w:rsidRPr="00A26025">
        <w:rPr>
          <w:sz w:val="24"/>
          <w:szCs w:val="24"/>
        </w:rPr>
        <w:t>) to finance the costs of design, acquisition, construction, renovation and equipping of additions, betterments and improvements to the Civic Center and related improvements (collectively, the “Project”), (ii) to fund a reserve account pledged to the payment of such obligations, if necessary, (iii) to pay the costs of issuance of such obligations, and (iv) to pay other costs associated with such obligations;</w:t>
      </w:r>
    </w:p>
    <w:p w:rsidR="00A26025" w:rsidRPr="00A26025" w:rsidRDefault="00A26025" w:rsidP="00A26025">
      <w:pPr>
        <w:widowControl/>
        <w:autoSpaceDE/>
        <w:autoSpaceDN/>
        <w:adjustRightInd/>
        <w:spacing w:after="240"/>
        <w:jc w:val="both"/>
        <w:rPr>
          <w:sz w:val="24"/>
          <w:szCs w:val="24"/>
        </w:rPr>
      </w:pPr>
      <w:r w:rsidRPr="00A26025">
        <w:rPr>
          <w:sz w:val="24"/>
          <w:szCs w:val="24"/>
        </w:rPr>
        <w:tab/>
        <w:t>WHEREAS, the Issuer hereby determines that it would be to the benefit of the Issuer and the inhabitants of the City of Charleston to finance the Project with proceeds from the issuance of municipal sales tax revenue bonds, in one or more series, to be designated “City of Charleston Sales Tax Revenue Bonds (Civic Center Project) Series 2015 (the “2015 Bonds”);</w:t>
      </w:r>
    </w:p>
    <w:p w:rsidR="00A26025" w:rsidRPr="00A26025" w:rsidRDefault="00A26025" w:rsidP="00A26025">
      <w:pPr>
        <w:widowControl/>
        <w:autoSpaceDE/>
        <w:autoSpaceDN/>
        <w:adjustRightInd/>
        <w:spacing w:after="240"/>
        <w:jc w:val="both"/>
        <w:rPr>
          <w:color w:val="000000"/>
          <w:sz w:val="24"/>
          <w:szCs w:val="24"/>
        </w:rPr>
      </w:pPr>
      <w:r w:rsidRPr="00A26025">
        <w:rPr>
          <w:sz w:val="24"/>
          <w:szCs w:val="24"/>
        </w:rPr>
        <w:tab/>
        <w:t xml:space="preserve">WHEREAS, the 2015 Bonds shall be payable solely from and secured solely by a lien on the Municipal Sales Tax Revenues </w:t>
      </w:r>
      <w:r w:rsidRPr="00A26025">
        <w:rPr>
          <w:color w:val="000000"/>
          <w:sz w:val="24"/>
          <w:szCs w:val="24"/>
        </w:rPr>
        <w:t xml:space="preserve">deposited in the Tax Fund; </w:t>
      </w:r>
    </w:p>
    <w:p w:rsidR="00A26025" w:rsidRPr="00A26025" w:rsidRDefault="00A26025" w:rsidP="00A26025">
      <w:pPr>
        <w:widowControl/>
        <w:autoSpaceDE/>
        <w:autoSpaceDN/>
        <w:adjustRightInd/>
        <w:spacing w:after="240"/>
        <w:ind w:firstLine="720"/>
        <w:jc w:val="both"/>
        <w:rPr>
          <w:color w:val="000000"/>
          <w:sz w:val="24"/>
          <w:szCs w:val="24"/>
        </w:rPr>
      </w:pPr>
      <w:r w:rsidRPr="00A26025">
        <w:rPr>
          <w:sz w:val="24"/>
          <w:szCs w:val="24"/>
        </w:rPr>
        <w:t xml:space="preserve">WHEREAS, the 2015 Bonds shall not be payable from or secured by the Municipal Sales Tax Revenues deposited in the Pension Fund in accordance with the Sales Tax Ordinance; </w:t>
      </w:r>
      <w:r w:rsidRPr="00A26025">
        <w:rPr>
          <w:color w:val="000000"/>
          <w:sz w:val="24"/>
          <w:szCs w:val="24"/>
        </w:rPr>
        <w:t>and</w:t>
      </w:r>
    </w:p>
    <w:p w:rsidR="00A26025" w:rsidRPr="00A26025" w:rsidRDefault="00A26025" w:rsidP="00A26025">
      <w:pPr>
        <w:autoSpaceDE/>
        <w:autoSpaceDN/>
        <w:adjustRightInd/>
        <w:ind w:firstLine="720"/>
        <w:jc w:val="both"/>
        <w:rPr>
          <w:sz w:val="24"/>
          <w:szCs w:val="24"/>
        </w:rPr>
      </w:pPr>
      <w:r w:rsidRPr="00A26025">
        <w:rPr>
          <w:color w:val="000000"/>
          <w:sz w:val="24"/>
          <w:szCs w:val="24"/>
        </w:rPr>
        <w:t xml:space="preserve"> </w:t>
      </w:r>
      <w:r w:rsidRPr="00A26025">
        <w:rPr>
          <w:sz w:val="24"/>
          <w:szCs w:val="24"/>
        </w:rPr>
        <w:t>WHEREAS, the Issuer deems it desirable and in keeping with its purposes under the Bond Act, to issue the 2015 Bonds, in one or more series, in an aggregate principal amount not to exceed $100,000,000, on a taxable or tax-exempt basis as required under the circumstances, for the purposes of financing the Project.</w:t>
      </w:r>
    </w:p>
    <w:p w:rsidR="00A26025" w:rsidRPr="00A26025" w:rsidRDefault="00A26025" w:rsidP="00A26025">
      <w:pPr>
        <w:autoSpaceDE/>
        <w:autoSpaceDN/>
        <w:adjustRightInd/>
        <w:ind w:firstLine="720"/>
        <w:jc w:val="both"/>
        <w:rPr>
          <w:sz w:val="24"/>
          <w:szCs w:val="24"/>
        </w:rPr>
      </w:pPr>
    </w:p>
    <w:p w:rsidR="00A26025" w:rsidRPr="00A26025" w:rsidRDefault="00A26025" w:rsidP="00A26025">
      <w:pPr>
        <w:widowControl/>
        <w:autoSpaceDE/>
        <w:autoSpaceDN/>
        <w:adjustRightInd/>
        <w:spacing w:after="240"/>
        <w:jc w:val="both"/>
        <w:rPr>
          <w:sz w:val="24"/>
          <w:szCs w:val="24"/>
        </w:rPr>
      </w:pPr>
      <w:r w:rsidRPr="00A26025">
        <w:rPr>
          <w:sz w:val="24"/>
          <w:szCs w:val="24"/>
        </w:rPr>
        <w:tab/>
        <w:t>NOW, THEREFORE, BE IT ORDAINED AND RESOLVED BY THE CITY COUNCIL OF THE CITY OF CHARLESTON, AS FOLLOWS:</w:t>
      </w:r>
    </w:p>
    <w:p w:rsidR="00A26025" w:rsidRPr="00A26025" w:rsidRDefault="00A26025" w:rsidP="00A26025">
      <w:pPr>
        <w:widowControl/>
        <w:autoSpaceDE/>
        <w:autoSpaceDN/>
        <w:adjustRightInd/>
        <w:jc w:val="both"/>
        <w:rPr>
          <w:sz w:val="24"/>
          <w:szCs w:val="24"/>
        </w:rPr>
      </w:pPr>
      <w:r w:rsidRPr="00A26025">
        <w:rPr>
          <w:sz w:val="24"/>
          <w:szCs w:val="24"/>
        </w:rPr>
        <w:tab/>
      </w:r>
      <w:proofErr w:type="gramStart"/>
      <w:r w:rsidRPr="00A26025">
        <w:rPr>
          <w:sz w:val="24"/>
          <w:szCs w:val="24"/>
          <w:u w:val="single"/>
        </w:rPr>
        <w:t>Section 1</w:t>
      </w:r>
      <w:r w:rsidRPr="00A26025">
        <w:rPr>
          <w:sz w:val="24"/>
          <w:szCs w:val="24"/>
        </w:rPr>
        <w:t>.</w:t>
      </w:r>
      <w:proofErr w:type="gramEnd"/>
      <w:r w:rsidRPr="00A26025">
        <w:rPr>
          <w:sz w:val="24"/>
          <w:szCs w:val="24"/>
        </w:rPr>
        <w:tab/>
        <w:t>This Ordinance is adopted and enacted pursuant to and in accordance with the provisions of the Bond Act and other applicable provisions of law.  It is hereby found and determined, following the public hearing heretofore held before the City Council, that the 2015 Bonds should be issued as hereinafter described, that the financing of the costs of the Project promotes the purposes of the Bond Act, and that the Project, the issuance of the 2015 Bonds and the financing of the costs of the Project are authorized and approved.</w:t>
      </w:r>
    </w:p>
    <w:p w:rsidR="00A26025" w:rsidRPr="00A26025" w:rsidRDefault="00A26025" w:rsidP="00A26025">
      <w:pPr>
        <w:widowControl/>
        <w:autoSpaceDE/>
        <w:autoSpaceDN/>
        <w:adjustRightInd/>
        <w:jc w:val="both"/>
        <w:rPr>
          <w:sz w:val="24"/>
          <w:szCs w:val="24"/>
        </w:rPr>
      </w:pPr>
    </w:p>
    <w:p w:rsidR="00A26025" w:rsidRPr="00A26025" w:rsidRDefault="00A26025" w:rsidP="00A26025">
      <w:pPr>
        <w:widowControl/>
        <w:autoSpaceDE/>
        <w:autoSpaceDN/>
        <w:adjustRightInd/>
        <w:jc w:val="both"/>
        <w:rPr>
          <w:sz w:val="24"/>
          <w:szCs w:val="24"/>
        </w:rPr>
      </w:pPr>
      <w:r w:rsidRPr="00A26025">
        <w:rPr>
          <w:sz w:val="24"/>
          <w:szCs w:val="24"/>
        </w:rPr>
        <w:tab/>
      </w:r>
      <w:proofErr w:type="gramStart"/>
      <w:r w:rsidRPr="00A26025">
        <w:rPr>
          <w:sz w:val="24"/>
          <w:szCs w:val="24"/>
          <w:u w:val="single"/>
        </w:rPr>
        <w:t>Section 2</w:t>
      </w:r>
      <w:r w:rsidRPr="00A26025">
        <w:rPr>
          <w:sz w:val="24"/>
          <w:szCs w:val="24"/>
        </w:rPr>
        <w:t>.</w:t>
      </w:r>
      <w:proofErr w:type="gramEnd"/>
      <w:r w:rsidRPr="00A26025">
        <w:rPr>
          <w:sz w:val="24"/>
          <w:szCs w:val="24"/>
        </w:rPr>
        <w:tab/>
        <w:t xml:space="preserve">To accomplish the purposes of the Bond Act, to provide for the financing of the costs of the Project, to fund a reserve account pledged to the payment of the 2015 Bonds, if necessary, to pay costs of issuance of the 2015 Bonds and to pay other costs and expenses relating thereto, the issuance of the 2015 Bonds, in one or more series, in an aggregate principal amount not to exceed $100,000,000 is hereby authorized, approved and directed.  </w:t>
      </w:r>
    </w:p>
    <w:p w:rsidR="00A26025" w:rsidRPr="00A26025" w:rsidRDefault="00A26025" w:rsidP="00A26025">
      <w:pPr>
        <w:widowControl/>
        <w:autoSpaceDE/>
        <w:autoSpaceDN/>
        <w:adjustRightInd/>
        <w:jc w:val="both"/>
        <w:rPr>
          <w:sz w:val="24"/>
          <w:szCs w:val="24"/>
        </w:rPr>
      </w:pPr>
    </w:p>
    <w:p w:rsidR="00A26025" w:rsidRPr="00A26025" w:rsidRDefault="00A26025" w:rsidP="00A26025">
      <w:pPr>
        <w:widowControl/>
        <w:autoSpaceDE/>
        <w:autoSpaceDN/>
        <w:adjustRightInd/>
        <w:ind w:firstLine="720"/>
        <w:jc w:val="both"/>
        <w:rPr>
          <w:sz w:val="24"/>
          <w:szCs w:val="24"/>
        </w:rPr>
      </w:pPr>
      <w:proofErr w:type="gramStart"/>
      <w:r w:rsidRPr="00A26025">
        <w:rPr>
          <w:sz w:val="24"/>
          <w:szCs w:val="24"/>
          <w:u w:val="single"/>
        </w:rPr>
        <w:t>Section 3</w:t>
      </w:r>
      <w:r w:rsidRPr="00A26025">
        <w:rPr>
          <w:sz w:val="24"/>
          <w:szCs w:val="24"/>
        </w:rPr>
        <w:t>.</w:t>
      </w:r>
      <w:proofErr w:type="gramEnd"/>
      <w:r w:rsidRPr="00A26025">
        <w:rPr>
          <w:sz w:val="24"/>
          <w:szCs w:val="24"/>
        </w:rPr>
        <w:tab/>
        <w:t>The Mayor or City Manager of the Issuer (together, the “Authorized Officers” and each an “Authorized Officer”) shall have the power and authority to execute and deliver a Certificate of Determination, which may include, without limitation, provisions (</w:t>
      </w:r>
      <w:proofErr w:type="spellStart"/>
      <w:r w:rsidRPr="00A26025">
        <w:rPr>
          <w:sz w:val="24"/>
          <w:szCs w:val="24"/>
        </w:rPr>
        <w:t>i</w:t>
      </w:r>
      <w:proofErr w:type="spellEnd"/>
      <w:r w:rsidRPr="00A26025">
        <w:rPr>
          <w:sz w:val="24"/>
          <w:szCs w:val="24"/>
        </w:rPr>
        <w:t xml:space="preserve">) fixing the aggregate principal amount of the 2015 Bonds, not to exceed $100,000,000, (ii) determining whether the 2015 Bonds shall be issued in one or more series and assigning a designation to each such series, (iii) determining whether the 2015 Bonds shall be issued as tax-exempt bonds, taxable bonds, or any combination thereof, with each different mode to be issued as a separate series of bonds, (iv) fixing the maturity schedule for each series of the 2015 Bonds issued by the Issuer, including the amounts of serial bonds and term bonds, such maturities to be not longer than forty (40) years from the date of issuance of each series of the 2015 Bonds, (v) fixing the scheduled debt service payments for the 2015 Bonds in an aggregate amount not to exceed $7,300,000 in any year, (vi) prescribing the interest rates or yields for each series of 2015 Bonds issued by the Issuer, such rates or yields not to exceed an average interest cost of twelve percent (12%) per annum, (vii) fixing the amounts and times of mandatory redemption for each series of 2015 Bonds issued by the Issuer, (viii) fixing optional redemption provisions for each series of 2015 Bonds issued by the Issuer, including times and redemption prices, (ix) fixing the purchase price for each series of 2015 Bonds issued by the Issuer, which may include an underwriting discount and an original issue discount or premium, (x) dating each series of 2015 Bonds issued by the Issuer, (xi) designating the trustee for the 2015 Bonds (the “Trustee”), (xii) approving the form of the 2015 Bonds of each series, (xiii) approving the form of a Tax Compliance Certificate of the Issuer and (xiv) approving the form of Bond Purchase Agreement to be dated the date of placement and sale of the 2015 Bonds, by and between each purchaser of the 2015 Bonds and the Issuer (“Bond Purchase Agreement”).  </w:t>
      </w:r>
    </w:p>
    <w:p w:rsidR="00A26025" w:rsidRPr="00A26025" w:rsidRDefault="00A26025" w:rsidP="00A26025">
      <w:pPr>
        <w:widowControl/>
        <w:autoSpaceDE/>
        <w:autoSpaceDN/>
        <w:adjustRightInd/>
        <w:ind w:firstLine="720"/>
        <w:jc w:val="both"/>
        <w:rPr>
          <w:sz w:val="24"/>
          <w:szCs w:val="24"/>
        </w:rPr>
      </w:pPr>
    </w:p>
    <w:p w:rsidR="00A26025" w:rsidRPr="00A26025" w:rsidRDefault="00A26025" w:rsidP="00A26025">
      <w:pPr>
        <w:widowControl/>
        <w:autoSpaceDE/>
        <w:autoSpaceDN/>
        <w:adjustRightInd/>
        <w:ind w:firstLine="720"/>
        <w:jc w:val="both"/>
        <w:rPr>
          <w:sz w:val="24"/>
          <w:szCs w:val="24"/>
        </w:rPr>
      </w:pPr>
      <w:proofErr w:type="gramStart"/>
      <w:r w:rsidRPr="00A26025">
        <w:rPr>
          <w:sz w:val="24"/>
          <w:szCs w:val="24"/>
          <w:u w:val="single"/>
        </w:rPr>
        <w:t>Section 4</w:t>
      </w:r>
      <w:r w:rsidRPr="00A26025">
        <w:rPr>
          <w:sz w:val="24"/>
          <w:szCs w:val="24"/>
        </w:rPr>
        <w:t>.</w:t>
      </w:r>
      <w:proofErr w:type="gramEnd"/>
      <w:r w:rsidRPr="00A26025">
        <w:rPr>
          <w:sz w:val="24"/>
          <w:szCs w:val="24"/>
        </w:rPr>
        <w:tab/>
        <w:t xml:space="preserve">The 2015 Bonds, together with the interest thereon and other costs incidental thereto, shall be secured solely by the pledges </w:t>
      </w:r>
      <w:proofErr w:type="gramStart"/>
      <w:r w:rsidRPr="00A26025">
        <w:rPr>
          <w:sz w:val="24"/>
          <w:szCs w:val="24"/>
        </w:rPr>
        <w:t>effected</w:t>
      </w:r>
      <w:proofErr w:type="gramEnd"/>
      <w:r w:rsidRPr="00A26025">
        <w:rPr>
          <w:sz w:val="24"/>
          <w:szCs w:val="24"/>
        </w:rPr>
        <w:t xml:space="preserve"> by the Bond Indenture (as hereinafter defined) and by the Municipal Sales Tax Revenues deposited in the Tax Fund and other revenues and properties pledged for their payment in accordance with the Bond Act.  The 2015 Bonds, together with the interest thereon and other costs incidental thereto, shall not be deemed to be and shall not constitute an indebtedness of the State of West Virginia or the Issuer, but shall be special and limited obligations of the Issuer, payable solely from the Municipal Sales Tax Revenues deposited in the Tax Fund and other revenues and properties pledged under the Bond Indenture.  Neither the 2015 Bonds nor the interest thereon, nor any other costs or charges in connection therewith, shall be a charge against or pledge of the property, faith and credit or taxing power, if any, of the State of West Virginia or the Issuer, except as to such property expressly provided therefor in the Bond Indenture, nor shall the same ever constitute an indebtedness of the State of West Virginia, the Issuer within the meaning of any constitutional provision or statutory limitation or constitute or give rise to a pecuniary liability of the State of West Virginia or the Issuer.  No recourse shall be had for the payment of the principal of and interest on the 2015 Bonds against any Authorized Officer, official or member of the Issuer.  The holders of the 2015 Bonds shall have no right to have taxes levied by the legislature of the State of West Virginia or the taxing authority, if any, of the Issuer for the payment of the principal of, premium, if any, or interest on the 2015 Bonds, but the 2015 Bonds shall be payable solely from Municipal Sales Tax Revenues deposited in the Tax Fund and other revenues and properties pledged under the Bond Indenture.</w:t>
      </w:r>
    </w:p>
    <w:p w:rsidR="00A26025" w:rsidRPr="00A26025" w:rsidRDefault="00A26025" w:rsidP="00A26025">
      <w:pPr>
        <w:widowControl/>
        <w:autoSpaceDE/>
        <w:autoSpaceDN/>
        <w:adjustRightInd/>
        <w:ind w:firstLine="720"/>
        <w:jc w:val="both"/>
        <w:rPr>
          <w:sz w:val="24"/>
          <w:szCs w:val="24"/>
        </w:rPr>
      </w:pPr>
    </w:p>
    <w:p w:rsidR="00A26025" w:rsidRPr="00A26025" w:rsidRDefault="00A26025" w:rsidP="00A26025">
      <w:pPr>
        <w:widowControl/>
        <w:autoSpaceDE/>
        <w:autoSpaceDN/>
        <w:adjustRightInd/>
        <w:ind w:firstLine="720"/>
        <w:jc w:val="both"/>
        <w:rPr>
          <w:sz w:val="24"/>
          <w:szCs w:val="24"/>
        </w:rPr>
      </w:pPr>
      <w:proofErr w:type="gramStart"/>
      <w:r w:rsidRPr="00A26025">
        <w:rPr>
          <w:sz w:val="24"/>
          <w:szCs w:val="24"/>
          <w:u w:val="single"/>
        </w:rPr>
        <w:t>Section 5</w:t>
      </w:r>
      <w:r w:rsidRPr="00A26025">
        <w:rPr>
          <w:sz w:val="24"/>
          <w:szCs w:val="24"/>
        </w:rPr>
        <w:t>.</w:t>
      </w:r>
      <w:proofErr w:type="gramEnd"/>
      <w:r w:rsidRPr="00A26025">
        <w:rPr>
          <w:sz w:val="24"/>
          <w:szCs w:val="24"/>
        </w:rPr>
        <w:tab/>
        <w:t>The Bond Indenture by and between the Issuer and the Trustee (the “Bond Indenture”), substantially in the form as submitted to this meeting and made a part of this Ordinance as though set forth in full herein, shall be and the same is hereby approved.  The Authorized Officers are hereby authorized and directed to execute, acknowledge, if necessary, and deliver the Bond Indenture with such changes, insertions, variations and omissions as may be approved by the Authorized Officers, subject to review, applicable revision and approval of legal counsel to the Issuer, and the City Clerk is authorized and directed to affix the seal of the Issuer thereto and to attest such seal.  The execution of the Bond Indenture by the Authorized Officers shall be conclusive evidence of the approval of such changes, insertions, variations and omissions.</w:t>
      </w:r>
    </w:p>
    <w:p w:rsidR="00A26025" w:rsidRPr="00A26025" w:rsidRDefault="00A26025" w:rsidP="00A26025">
      <w:pPr>
        <w:widowControl/>
        <w:autoSpaceDE/>
        <w:autoSpaceDN/>
        <w:adjustRightInd/>
        <w:ind w:firstLine="720"/>
        <w:jc w:val="both"/>
        <w:rPr>
          <w:sz w:val="24"/>
          <w:szCs w:val="24"/>
        </w:rPr>
      </w:pPr>
    </w:p>
    <w:p w:rsidR="00A26025" w:rsidRPr="00A26025" w:rsidRDefault="00A26025" w:rsidP="00A26025">
      <w:pPr>
        <w:widowControl/>
        <w:autoSpaceDE/>
        <w:autoSpaceDN/>
        <w:adjustRightInd/>
        <w:ind w:firstLine="720"/>
        <w:jc w:val="both"/>
        <w:rPr>
          <w:sz w:val="24"/>
          <w:szCs w:val="24"/>
        </w:rPr>
      </w:pPr>
      <w:proofErr w:type="gramStart"/>
      <w:r w:rsidRPr="00A26025">
        <w:rPr>
          <w:sz w:val="24"/>
          <w:szCs w:val="24"/>
          <w:u w:val="single"/>
        </w:rPr>
        <w:t>Section 6</w:t>
      </w:r>
      <w:r w:rsidRPr="00A26025">
        <w:rPr>
          <w:sz w:val="24"/>
          <w:szCs w:val="24"/>
        </w:rPr>
        <w:t>.</w:t>
      </w:r>
      <w:proofErr w:type="gramEnd"/>
      <w:r w:rsidRPr="00A26025">
        <w:rPr>
          <w:sz w:val="24"/>
          <w:szCs w:val="24"/>
        </w:rPr>
        <w:tab/>
        <w:t xml:space="preserve">The 2015 Bonds shall be issued in fully registered form in accordance with the provisions of the Bond Indenture and shall be delivered to the Trustee to be authenticated, registered and delivered to the purchaser thereof in accordance with the terms of the Bond Indenture.  </w:t>
      </w:r>
    </w:p>
    <w:p w:rsidR="00A26025" w:rsidRPr="00A26025" w:rsidRDefault="00A26025" w:rsidP="00A26025">
      <w:pPr>
        <w:widowControl/>
        <w:autoSpaceDE/>
        <w:autoSpaceDN/>
        <w:adjustRightInd/>
        <w:ind w:firstLine="720"/>
        <w:jc w:val="both"/>
        <w:rPr>
          <w:sz w:val="24"/>
          <w:szCs w:val="24"/>
        </w:rPr>
      </w:pPr>
    </w:p>
    <w:p w:rsidR="00A26025" w:rsidRPr="00A26025" w:rsidRDefault="00A26025" w:rsidP="00A26025">
      <w:pPr>
        <w:widowControl/>
        <w:autoSpaceDE/>
        <w:autoSpaceDN/>
        <w:adjustRightInd/>
        <w:ind w:firstLine="720"/>
        <w:jc w:val="both"/>
        <w:rPr>
          <w:sz w:val="24"/>
          <w:szCs w:val="24"/>
        </w:rPr>
      </w:pPr>
      <w:proofErr w:type="gramStart"/>
      <w:r w:rsidRPr="00A26025">
        <w:rPr>
          <w:sz w:val="24"/>
          <w:szCs w:val="24"/>
          <w:u w:val="single"/>
        </w:rPr>
        <w:t>Section 7</w:t>
      </w:r>
      <w:r w:rsidRPr="00A26025">
        <w:rPr>
          <w:sz w:val="24"/>
          <w:szCs w:val="24"/>
        </w:rPr>
        <w:t>.</w:t>
      </w:r>
      <w:proofErr w:type="gramEnd"/>
      <w:r w:rsidRPr="00A26025">
        <w:rPr>
          <w:sz w:val="24"/>
          <w:szCs w:val="24"/>
        </w:rPr>
        <w:tab/>
        <w:t>The Authorized Officers shall execute the 2015 Bonds as necessary and the City Clerk is authorized and directed to affix the seal of the Issuer thereto and to attest such seal.  The 2015 Bonds shall contain a recital to the effect that the 2015 Bonds are issued pursuant to the Bond Act.  The definitive 2015 Bonds shall be in substantially the form approved in the Certificate of Determination, with such necessary and appropriate changes, insertions, variations and omissions as are approved by the Authorized Officers.  The execution of the 2015 Bonds by the Authorized Officers and the City Clerk of the Issuer shall be conclusive evidence of the approval of such changes, insertions, variations and omissions.</w:t>
      </w:r>
    </w:p>
    <w:p w:rsidR="00A26025" w:rsidRPr="00A26025" w:rsidRDefault="00A26025" w:rsidP="00A26025">
      <w:pPr>
        <w:widowControl/>
        <w:autoSpaceDE/>
        <w:autoSpaceDN/>
        <w:adjustRightInd/>
        <w:ind w:firstLine="720"/>
        <w:jc w:val="both"/>
        <w:rPr>
          <w:sz w:val="24"/>
          <w:szCs w:val="24"/>
        </w:rPr>
      </w:pPr>
    </w:p>
    <w:p w:rsidR="00A26025" w:rsidRPr="00A26025" w:rsidRDefault="00A26025" w:rsidP="00A26025">
      <w:pPr>
        <w:widowControl/>
        <w:autoSpaceDE/>
        <w:autoSpaceDN/>
        <w:adjustRightInd/>
        <w:ind w:firstLine="720"/>
        <w:jc w:val="both"/>
        <w:rPr>
          <w:sz w:val="24"/>
          <w:szCs w:val="24"/>
        </w:rPr>
      </w:pPr>
      <w:proofErr w:type="gramStart"/>
      <w:r w:rsidRPr="00A26025">
        <w:rPr>
          <w:sz w:val="24"/>
          <w:szCs w:val="24"/>
          <w:u w:val="single"/>
        </w:rPr>
        <w:t>Section 8</w:t>
      </w:r>
      <w:r w:rsidRPr="00A26025">
        <w:rPr>
          <w:sz w:val="24"/>
          <w:szCs w:val="24"/>
        </w:rPr>
        <w:t>.</w:t>
      </w:r>
      <w:proofErr w:type="gramEnd"/>
      <w:r w:rsidRPr="00A26025">
        <w:rPr>
          <w:sz w:val="24"/>
          <w:szCs w:val="24"/>
        </w:rPr>
        <w:tab/>
        <w:t xml:space="preserve">The Authorized Officers and the City Clerk and any other proper officers and employees of the Issuer, together with all other members and employees thereof, are hereby authorized and directed to execute, acknowledge, if necessary, and deliver any and all papers, documents, agreements, certificates and instruments, to affix the seal of the Issuer and attest the same for and on behalf of the Issuer and to do and cause to be done any and all acts and things necessary or proper for carrying out the transactions contemplated by this Ordinance, the Bond Indenture, any Bond Purchase Agreement and other documents relating thereto.  </w:t>
      </w:r>
    </w:p>
    <w:p w:rsidR="00A26025" w:rsidRPr="00A26025" w:rsidRDefault="00A26025" w:rsidP="00A26025">
      <w:pPr>
        <w:widowControl/>
        <w:autoSpaceDE/>
        <w:autoSpaceDN/>
        <w:adjustRightInd/>
        <w:ind w:firstLine="720"/>
        <w:jc w:val="both"/>
        <w:rPr>
          <w:sz w:val="24"/>
          <w:szCs w:val="24"/>
        </w:rPr>
      </w:pPr>
    </w:p>
    <w:p w:rsidR="00A26025" w:rsidRPr="00A26025" w:rsidRDefault="00A26025" w:rsidP="00A26025">
      <w:pPr>
        <w:widowControl/>
        <w:autoSpaceDE/>
        <w:autoSpaceDN/>
        <w:adjustRightInd/>
        <w:ind w:left="144" w:firstLine="576"/>
        <w:jc w:val="both"/>
        <w:rPr>
          <w:sz w:val="24"/>
          <w:szCs w:val="24"/>
        </w:rPr>
      </w:pPr>
      <w:proofErr w:type="gramStart"/>
      <w:r w:rsidRPr="00A26025">
        <w:rPr>
          <w:sz w:val="24"/>
          <w:szCs w:val="24"/>
          <w:u w:val="single"/>
        </w:rPr>
        <w:t>Section 9</w:t>
      </w:r>
      <w:r w:rsidRPr="00A26025">
        <w:rPr>
          <w:sz w:val="24"/>
          <w:szCs w:val="24"/>
        </w:rPr>
        <w:t>.</w:t>
      </w:r>
      <w:proofErr w:type="gramEnd"/>
      <w:r w:rsidRPr="00A26025">
        <w:rPr>
          <w:sz w:val="24"/>
          <w:szCs w:val="24"/>
        </w:rPr>
        <w:tab/>
        <w:t>All covenants stipulations, obligations and agreements of the Issuer contained herein and contained in the Bond Indenture, any Bond Purchase Agreement and other documents relating thereto shall be deemed to be the special and limited covenants, stipulations, obligations and agreements of the Issuer to the full extent permitted by law, and such covenants, stipulations, obligations and agreements shall be binding upon the Issuer and its successors from time to time and upon any board or body to which any powers or duties affecting such covenants, stipulations, obligations and agreements, shall be transferred by or in accordance with law.  Except as otherwise provided herein, all rights, powers and privileges conferred and duties and liabilities imposed upon the Issuer or the officials thereof and by the Bond Indenture, any Bond Purchase Agreement and other documents relating thereto shall be exercised or performed by the Issuer or by such officers, board or body as may be required or permitted by law to exercise such powers and to perform such duties.</w:t>
      </w:r>
    </w:p>
    <w:p w:rsidR="00A26025" w:rsidRPr="00A26025" w:rsidRDefault="00A26025" w:rsidP="00A26025">
      <w:pPr>
        <w:widowControl/>
        <w:autoSpaceDE/>
        <w:autoSpaceDN/>
        <w:adjustRightInd/>
        <w:ind w:left="144" w:firstLine="1440"/>
        <w:jc w:val="both"/>
        <w:rPr>
          <w:sz w:val="24"/>
          <w:szCs w:val="24"/>
        </w:rPr>
      </w:pPr>
    </w:p>
    <w:p w:rsidR="00A26025" w:rsidRPr="00A26025" w:rsidRDefault="00A26025" w:rsidP="00A26025">
      <w:pPr>
        <w:widowControl/>
        <w:autoSpaceDE/>
        <w:autoSpaceDN/>
        <w:adjustRightInd/>
        <w:ind w:left="144" w:firstLine="576"/>
        <w:jc w:val="both"/>
        <w:rPr>
          <w:sz w:val="24"/>
          <w:szCs w:val="24"/>
        </w:rPr>
      </w:pPr>
      <w:proofErr w:type="gramStart"/>
      <w:r w:rsidRPr="00A26025">
        <w:rPr>
          <w:sz w:val="24"/>
          <w:szCs w:val="24"/>
          <w:u w:val="single"/>
        </w:rPr>
        <w:t>Section 10</w:t>
      </w:r>
      <w:r w:rsidRPr="00A26025">
        <w:rPr>
          <w:sz w:val="24"/>
          <w:szCs w:val="24"/>
        </w:rPr>
        <w:t>.</w:t>
      </w:r>
      <w:proofErr w:type="gramEnd"/>
      <w:r w:rsidRPr="00A26025">
        <w:rPr>
          <w:sz w:val="24"/>
          <w:szCs w:val="24"/>
        </w:rPr>
        <w:tab/>
        <w:t>No covenant, stipulation, obligation or agreement herein contained or contained in the Bond Indenture, any Bond Purchase Agreement or other documents relating thereto shall be deemed to be a covenant, stipulation, obligation or agreement of any Authorized Officer, officer, agent or employee of the Issuer in his or her individual capacity, and neither the members of the Issuer nor any officer executing the 2015 Bonds shall be subject to any personal liability or accountability by reason of the issuance of the 2015 Bonds.  No Authorized Officer, member, officer or employee of the Issuer shall be individually or personally liable for the payment of the principal of or the interest of any 2015 Bond, but nothing herein contained shall relieve any such Authorized Officer, member, official or employee from the performance of any official duty provided by law or this Ordinance.</w:t>
      </w:r>
    </w:p>
    <w:p w:rsidR="00A26025" w:rsidRPr="00A26025" w:rsidRDefault="00A26025" w:rsidP="00A26025">
      <w:pPr>
        <w:widowControl/>
        <w:autoSpaceDE/>
        <w:autoSpaceDN/>
        <w:adjustRightInd/>
        <w:ind w:left="144" w:firstLine="576"/>
        <w:jc w:val="both"/>
        <w:rPr>
          <w:sz w:val="24"/>
          <w:szCs w:val="24"/>
        </w:rPr>
      </w:pPr>
    </w:p>
    <w:p w:rsidR="00A26025" w:rsidRPr="00A26025" w:rsidRDefault="00A26025" w:rsidP="00A26025">
      <w:pPr>
        <w:widowControl/>
        <w:autoSpaceDE/>
        <w:autoSpaceDN/>
        <w:adjustRightInd/>
        <w:ind w:left="144" w:firstLine="576"/>
        <w:jc w:val="both"/>
        <w:rPr>
          <w:sz w:val="24"/>
          <w:szCs w:val="24"/>
        </w:rPr>
      </w:pPr>
      <w:proofErr w:type="gramStart"/>
      <w:r w:rsidRPr="00A26025">
        <w:rPr>
          <w:sz w:val="24"/>
          <w:szCs w:val="24"/>
          <w:u w:val="single"/>
        </w:rPr>
        <w:t>Section 11</w:t>
      </w:r>
      <w:r w:rsidRPr="00A26025">
        <w:rPr>
          <w:sz w:val="24"/>
          <w:szCs w:val="24"/>
        </w:rPr>
        <w:t>.</w:t>
      </w:r>
      <w:proofErr w:type="gramEnd"/>
      <w:r w:rsidRPr="00A26025">
        <w:rPr>
          <w:sz w:val="24"/>
          <w:szCs w:val="24"/>
        </w:rPr>
        <w:tab/>
        <w:t>The laws of the State of West Virginia shall govern the construction of this Ordinance and all 2015 Bonds issued hereunder.</w:t>
      </w:r>
    </w:p>
    <w:p w:rsidR="00A26025" w:rsidRPr="00A26025" w:rsidRDefault="00A26025" w:rsidP="00A26025">
      <w:pPr>
        <w:widowControl/>
        <w:autoSpaceDE/>
        <w:autoSpaceDN/>
        <w:adjustRightInd/>
        <w:ind w:left="144" w:firstLine="576"/>
        <w:jc w:val="both"/>
        <w:rPr>
          <w:sz w:val="24"/>
          <w:szCs w:val="24"/>
        </w:rPr>
      </w:pPr>
    </w:p>
    <w:p w:rsidR="00A26025" w:rsidRPr="00A26025" w:rsidRDefault="00A26025" w:rsidP="00A26025">
      <w:pPr>
        <w:widowControl/>
        <w:autoSpaceDE/>
        <w:autoSpaceDN/>
        <w:adjustRightInd/>
        <w:ind w:left="144" w:firstLine="576"/>
        <w:jc w:val="both"/>
        <w:rPr>
          <w:sz w:val="24"/>
          <w:szCs w:val="24"/>
        </w:rPr>
      </w:pPr>
      <w:proofErr w:type="gramStart"/>
      <w:r w:rsidRPr="00A26025">
        <w:rPr>
          <w:sz w:val="24"/>
          <w:szCs w:val="24"/>
          <w:u w:val="single"/>
        </w:rPr>
        <w:t>Section 12</w:t>
      </w:r>
      <w:r w:rsidRPr="00A26025">
        <w:rPr>
          <w:sz w:val="24"/>
          <w:szCs w:val="24"/>
        </w:rPr>
        <w:t>.</w:t>
      </w:r>
      <w:proofErr w:type="gramEnd"/>
      <w:r w:rsidRPr="00A26025">
        <w:rPr>
          <w:sz w:val="24"/>
          <w:szCs w:val="24"/>
        </w:rPr>
        <w:tab/>
        <w:t>If any section, paragraph, clause or provision of this Ordinance shall be held invalid, such invalidity shall not affect any of the remaining provisions of this Ordinance.</w:t>
      </w:r>
    </w:p>
    <w:p w:rsidR="00A26025" w:rsidRPr="00A26025" w:rsidRDefault="00A26025" w:rsidP="00A26025">
      <w:pPr>
        <w:widowControl/>
        <w:autoSpaceDE/>
        <w:autoSpaceDN/>
        <w:adjustRightInd/>
        <w:ind w:left="144" w:firstLine="576"/>
        <w:jc w:val="both"/>
        <w:rPr>
          <w:sz w:val="24"/>
          <w:szCs w:val="24"/>
        </w:rPr>
      </w:pPr>
    </w:p>
    <w:p w:rsidR="00A26025" w:rsidRPr="00A26025" w:rsidRDefault="00A26025" w:rsidP="00A26025">
      <w:pPr>
        <w:widowControl/>
        <w:autoSpaceDE/>
        <w:autoSpaceDN/>
        <w:adjustRightInd/>
        <w:ind w:left="144" w:firstLine="576"/>
        <w:jc w:val="both"/>
        <w:rPr>
          <w:sz w:val="24"/>
          <w:szCs w:val="24"/>
        </w:rPr>
      </w:pPr>
      <w:proofErr w:type="gramStart"/>
      <w:r w:rsidRPr="00A26025">
        <w:rPr>
          <w:sz w:val="24"/>
          <w:szCs w:val="24"/>
          <w:u w:val="single"/>
        </w:rPr>
        <w:t>Section 13</w:t>
      </w:r>
      <w:r w:rsidRPr="00A26025">
        <w:rPr>
          <w:sz w:val="24"/>
          <w:szCs w:val="24"/>
        </w:rPr>
        <w:t>.</w:t>
      </w:r>
      <w:proofErr w:type="gramEnd"/>
      <w:r w:rsidRPr="00A26025">
        <w:rPr>
          <w:sz w:val="24"/>
          <w:szCs w:val="24"/>
        </w:rPr>
        <w:tab/>
        <w:t>All previous ordinances, orders, resolutions or parts thereof in conflict with the provisions of this Ordinance are, to the extent of such conflict, hereby repealed.</w:t>
      </w:r>
    </w:p>
    <w:p w:rsidR="00A26025" w:rsidRPr="00A26025" w:rsidRDefault="00A26025" w:rsidP="00A26025">
      <w:pPr>
        <w:widowControl/>
        <w:autoSpaceDE/>
        <w:autoSpaceDN/>
        <w:adjustRightInd/>
        <w:ind w:left="144" w:firstLine="576"/>
        <w:jc w:val="both"/>
        <w:rPr>
          <w:sz w:val="24"/>
          <w:szCs w:val="24"/>
        </w:rPr>
      </w:pPr>
    </w:p>
    <w:p w:rsidR="00A26025" w:rsidRPr="00A26025" w:rsidRDefault="00A26025" w:rsidP="00A26025">
      <w:pPr>
        <w:widowControl/>
        <w:autoSpaceDE/>
        <w:autoSpaceDN/>
        <w:adjustRightInd/>
        <w:ind w:left="144" w:firstLine="576"/>
        <w:jc w:val="both"/>
        <w:rPr>
          <w:sz w:val="24"/>
          <w:szCs w:val="24"/>
        </w:rPr>
      </w:pPr>
      <w:proofErr w:type="gramStart"/>
      <w:r w:rsidRPr="00A26025">
        <w:rPr>
          <w:sz w:val="24"/>
          <w:szCs w:val="24"/>
          <w:u w:val="single"/>
        </w:rPr>
        <w:t>Section 14</w:t>
      </w:r>
      <w:r w:rsidRPr="00A26025">
        <w:rPr>
          <w:sz w:val="24"/>
          <w:szCs w:val="24"/>
        </w:rPr>
        <w:t>.</w:t>
      </w:r>
      <w:proofErr w:type="gramEnd"/>
      <w:r w:rsidRPr="00A26025">
        <w:rPr>
          <w:sz w:val="24"/>
          <w:szCs w:val="24"/>
        </w:rPr>
        <w:tab/>
        <w:t>The Issuer covenants that (</w:t>
      </w:r>
      <w:proofErr w:type="spellStart"/>
      <w:r w:rsidRPr="00A26025">
        <w:rPr>
          <w:sz w:val="24"/>
          <w:szCs w:val="24"/>
        </w:rPr>
        <w:t>i</w:t>
      </w:r>
      <w:proofErr w:type="spellEnd"/>
      <w:r w:rsidRPr="00A26025">
        <w:rPr>
          <w:sz w:val="24"/>
          <w:szCs w:val="24"/>
        </w:rPr>
        <w:t>) all acts, conditions, things and procedures required to exist, to happen, to be performed or to be taken precedent to and in the adoption and entry of this Ordinance do exist, have happened, have been performed and have been taken in regular and due time, form and manner as required by and in full compliance with the laws and Constitution of the State of West Virginia applicable thereto; and (ii) the Authorized Officers, City Clerk and members of the City Council were at all times when any actions in connection with this Ordinance occurred and are duly in office and duly qualified for such office.</w:t>
      </w:r>
    </w:p>
    <w:p w:rsidR="00A26025" w:rsidRPr="00A26025" w:rsidRDefault="00A26025" w:rsidP="00A26025">
      <w:pPr>
        <w:widowControl/>
        <w:autoSpaceDE/>
        <w:autoSpaceDN/>
        <w:adjustRightInd/>
        <w:ind w:left="144" w:firstLine="576"/>
        <w:jc w:val="both"/>
        <w:rPr>
          <w:sz w:val="24"/>
          <w:szCs w:val="24"/>
        </w:rPr>
      </w:pPr>
    </w:p>
    <w:p w:rsidR="00A26025" w:rsidRPr="00A26025" w:rsidRDefault="00A26025" w:rsidP="00A26025">
      <w:pPr>
        <w:widowControl/>
        <w:autoSpaceDE/>
        <w:autoSpaceDN/>
        <w:adjustRightInd/>
        <w:ind w:left="90" w:firstLine="576"/>
        <w:jc w:val="both"/>
        <w:rPr>
          <w:sz w:val="24"/>
          <w:szCs w:val="24"/>
        </w:rPr>
      </w:pPr>
      <w:proofErr w:type="gramStart"/>
      <w:r w:rsidRPr="00A26025">
        <w:rPr>
          <w:sz w:val="24"/>
          <w:szCs w:val="24"/>
          <w:u w:val="single"/>
        </w:rPr>
        <w:t>Section 15</w:t>
      </w:r>
      <w:r w:rsidRPr="00A26025">
        <w:rPr>
          <w:sz w:val="24"/>
          <w:szCs w:val="24"/>
        </w:rPr>
        <w:t>.</w:t>
      </w:r>
      <w:proofErr w:type="gramEnd"/>
      <w:r w:rsidRPr="00A26025">
        <w:rPr>
          <w:sz w:val="24"/>
          <w:szCs w:val="24"/>
        </w:rPr>
        <w:tab/>
        <w:t xml:space="preserve">The City Clerk is hereby authorized and directed to have an abstract of this Ordinance, in substantially the form attached hereto as </w:t>
      </w:r>
      <w:r w:rsidRPr="00A26025">
        <w:rPr>
          <w:sz w:val="24"/>
          <w:szCs w:val="24"/>
          <w:u w:val="single"/>
        </w:rPr>
        <w:t>Exhibit A</w:t>
      </w:r>
      <w:r w:rsidRPr="00A26025">
        <w:rPr>
          <w:sz w:val="24"/>
          <w:szCs w:val="24"/>
        </w:rPr>
        <w:t xml:space="preserve"> hereto, which abstract has been and is hereby determined by the City Council to contain sufficient information as to give notice of the contents of this Ordinance, published once a week for 2 successive weeks, with not less than six full days between each publication, the first such publication to be not less than 10 days before, and the second publication also being before the date set for the public hearing, in the </w:t>
      </w:r>
      <w:r w:rsidRPr="00A26025">
        <w:rPr>
          <w:sz w:val="24"/>
          <w:szCs w:val="24"/>
          <w:u w:val="single"/>
        </w:rPr>
        <w:t>Charleston Gazette</w:t>
      </w:r>
      <w:r w:rsidRPr="00A26025">
        <w:rPr>
          <w:sz w:val="24"/>
          <w:szCs w:val="24"/>
        </w:rPr>
        <w:t xml:space="preserve"> and </w:t>
      </w:r>
      <w:r w:rsidRPr="00A26025">
        <w:rPr>
          <w:sz w:val="24"/>
          <w:szCs w:val="24"/>
          <w:u w:val="single"/>
        </w:rPr>
        <w:t>Charleston Daily Mail</w:t>
      </w:r>
      <w:r w:rsidRPr="00A26025">
        <w:rPr>
          <w:sz w:val="24"/>
          <w:szCs w:val="24"/>
        </w:rPr>
        <w:t>, newspapers published and having a general circulation in Kanawha County, West Virginia, together with a notice to all persons concerned, stating that this Ordinance has been enacted, that the Issuer contemplates the issuance of the 2015 Bonds described in this Ordinance and that any person interested may appear before the City Council at the public hearing on Monday, August 3, 2015, at 7:00 p.m., prevailing time, in the Council Chambers located on the third floor of City Hall, 501 Virginia Street East, Charleston, West Virginia, and be heard as to whether this Ordinance shall be made effective, and that a certified copy of this Ordinance is on file in the office of the City Clerk for review by interested persons during regular office hours.  At such hearing, all objections and suggestions shall be heard and the Issuer shall then take such action as it shall deem proper.</w:t>
      </w:r>
    </w:p>
    <w:p w:rsidR="00A26025" w:rsidRPr="00A26025" w:rsidRDefault="00A26025" w:rsidP="00A26025">
      <w:pPr>
        <w:widowControl/>
        <w:autoSpaceDE/>
        <w:autoSpaceDN/>
        <w:adjustRightInd/>
        <w:ind w:left="90" w:firstLine="576"/>
        <w:jc w:val="both"/>
        <w:rPr>
          <w:sz w:val="24"/>
          <w:szCs w:val="24"/>
        </w:rPr>
      </w:pPr>
    </w:p>
    <w:p w:rsidR="00A26025" w:rsidRPr="00A26025" w:rsidRDefault="00A26025" w:rsidP="00A26025">
      <w:pPr>
        <w:widowControl/>
        <w:autoSpaceDE/>
        <w:autoSpaceDN/>
        <w:adjustRightInd/>
        <w:rPr>
          <w:sz w:val="24"/>
          <w:szCs w:val="24"/>
          <w:u w:val="single"/>
        </w:rPr>
      </w:pPr>
      <w:r w:rsidRPr="00A26025">
        <w:rPr>
          <w:sz w:val="24"/>
          <w:szCs w:val="24"/>
          <w:u w:val="single"/>
        </w:rPr>
        <w:br w:type="page"/>
      </w:r>
    </w:p>
    <w:p w:rsidR="00A26025" w:rsidRPr="00A26025" w:rsidRDefault="00A26025" w:rsidP="00A26025">
      <w:pPr>
        <w:widowControl/>
        <w:autoSpaceDE/>
        <w:autoSpaceDN/>
        <w:adjustRightInd/>
        <w:ind w:left="90" w:firstLine="576"/>
        <w:jc w:val="both"/>
        <w:rPr>
          <w:sz w:val="24"/>
          <w:szCs w:val="24"/>
        </w:rPr>
      </w:pPr>
      <w:proofErr w:type="gramStart"/>
      <w:r w:rsidRPr="00A26025">
        <w:rPr>
          <w:sz w:val="24"/>
          <w:szCs w:val="24"/>
          <w:u w:val="single"/>
        </w:rPr>
        <w:t>Section 16</w:t>
      </w:r>
      <w:r w:rsidRPr="00A26025">
        <w:rPr>
          <w:sz w:val="24"/>
          <w:szCs w:val="24"/>
        </w:rPr>
        <w:t>.</w:t>
      </w:r>
      <w:proofErr w:type="gramEnd"/>
      <w:r w:rsidRPr="00A26025">
        <w:rPr>
          <w:sz w:val="24"/>
          <w:szCs w:val="24"/>
        </w:rPr>
        <w:tab/>
        <w:t>This Ordinance shall take effect as follows:</w:t>
      </w:r>
    </w:p>
    <w:p w:rsidR="00A26025" w:rsidRPr="00A26025" w:rsidRDefault="00A26025" w:rsidP="00A26025">
      <w:pPr>
        <w:widowControl/>
        <w:autoSpaceDE/>
        <w:autoSpaceDN/>
        <w:adjustRightInd/>
        <w:ind w:left="90" w:firstLine="576"/>
        <w:jc w:val="both"/>
        <w:rPr>
          <w:sz w:val="24"/>
          <w:szCs w:val="24"/>
        </w:rPr>
      </w:pPr>
    </w:p>
    <w:p w:rsidR="00A26025" w:rsidRPr="00A26025" w:rsidRDefault="00A26025" w:rsidP="00A26025">
      <w:pPr>
        <w:widowControl/>
        <w:autoSpaceDE/>
        <w:autoSpaceDN/>
        <w:adjustRightInd/>
        <w:jc w:val="both"/>
        <w:rPr>
          <w:sz w:val="24"/>
          <w:szCs w:val="24"/>
        </w:rPr>
      </w:pPr>
      <w:r w:rsidRPr="00A26025">
        <w:rPr>
          <w:sz w:val="24"/>
          <w:szCs w:val="24"/>
        </w:rPr>
        <w:tab/>
      </w:r>
      <w:r w:rsidRPr="00A26025">
        <w:rPr>
          <w:sz w:val="24"/>
          <w:szCs w:val="24"/>
        </w:rPr>
        <w:tab/>
        <w:t>First Reading:</w:t>
      </w:r>
      <w:r w:rsidRPr="00A26025">
        <w:rPr>
          <w:sz w:val="24"/>
          <w:szCs w:val="24"/>
        </w:rPr>
        <w:tab/>
      </w:r>
      <w:r w:rsidRPr="00A26025">
        <w:rPr>
          <w:sz w:val="24"/>
          <w:szCs w:val="24"/>
        </w:rPr>
        <w:tab/>
      </w:r>
      <w:r w:rsidRPr="00A26025">
        <w:rPr>
          <w:sz w:val="24"/>
          <w:szCs w:val="24"/>
        </w:rPr>
        <w:tab/>
      </w:r>
      <w:r w:rsidRPr="00A26025">
        <w:rPr>
          <w:sz w:val="24"/>
          <w:szCs w:val="24"/>
        </w:rPr>
        <w:tab/>
      </w:r>
      <w:r w:rsidRPr="00A26025">
        <w:rPr>
          <w:sz w:val="24"/>
          <w:szCs w:val="24"/>
        </w:rPr>
        <w:tab/>
      </w:r>
      <w:r w:rsidRPr="00A26025">
        <w:rPr>
          <w:sz w:val="24"/>
          <w:szCs w:val="24"/>
        </w:rPr>
        <w:tab/>
        <w:t>July 6, 2015</w:t>
      </w:r>
    </w:p>
    <w:p w:rsidR="00A26025" w:rsidRPr="00A26025" w:rsidRDefault="00A26025" w:rsidP="00A26025">
      <w:pPr>
        <w:widowControl/>
        <w:autoSpaceDE/>
        <w:autoSpaceDN/>
        <w:adjustRightInd/>
        <w:jc w:val="both"/>
        <w:rPr>
          <w:sz w:val="24"/>
          <w:szCs w:val="24"/>
        </w:rPr>
      </w:pPr>
      <w:r w:rsidRPr="00A26025">
        <w:rPr>
          <w:sz w:val="24"/>
          <w:szCs w:val="24"/>
        </w:rPr>
        <w:tab/>
      </w:r>
      <w:r w:rsidRPr="00A26025">
        <w:rPr>
          <w:sz w:val="24"/>
          <w:szCs w:val="24"/>
        </w:rPr>
        <w:tab/>
      </w:r>
    </w:p>
    <w:p w:rsidR="00A26025" w:rsidRPr="00A26025" w:rsidRDefault="00A26025" w:rsidP="00A26025">
      <w:pPr>
        <w:widowControl/>
        <w:autoSpaceDE/>
        <w:autoSpaceDN/>
        <w:adjustRightInd/>
        <w:ind w:left="1440"/>
        <w:jc w:val="both"/>
        <w:rPr>
          <w:sz w:val="24"/>
          <w:szCs w:val="24"/>
        </w:rPr>
      </w:pPr>
      <w:r w:rsidRPr="00A26025">
        <w:rPr>
          <w:sz w:val="24"/>
          <w:szCs w:val="24"/>
        </w:rPr>
        <w:t>Second Reading and Enactment:</w:t>
      </w:r>
      <w:r w:rsidRPr="00A26025">
        <w:rPr>
          <w:sz w:val="24"/>
          <w:szCs w:val="24"/>
        </w:rPr>
        <w:tab/>
      </w:r>
      <w:r w:rsidRPr="00A26025">
        <w:rPr>
          <w:sz w:val="24"/>
          <w:szCs w:val="24"/>
        </w:rPr>
        <w:tab/>
      </w:r>
      <w:r w:rsidRPr="00A26025">
        <w:rPr>
          <w:sz w:val="24"/>
          <w:szCs w:val="24"/>
        </w:rPr>
        <w:tab/>
        <w:t>July 20, 2015</w:t>
      </w:r>
    </w:p>
    <w:p w:rsidR="00A26025" w:rsidRPr="00A26025" w:rsidRDefault="00A26025" w:rsidP="00A26025">
      <w:pPr>
        <w:widowControl/>
        <w:autoSpaceDE/>
        <w:autoSpaceDN/>
        <w:adjustRightInd/>
        <w:ind w:left="1440" w:firstLine="720"/>
        <w:jc w:val="both"/>
        <w:rPr>
          <w:sz w:val="24"/>
          <w:szCs w:val="24"/>
        </w:rPr>
      </w:pPr>
    </w:p>
    <w:p w:rsidR="00A26025" w:rsidRPr="00A26025" w:rsidRDefault="00A26025" w:rsidP="00A26025">
      <w:pPr>
        <w:widowControl/>
        <w:autoSpaceDE/>
        <w:autoSpaceDN/>
        <w:adjustRightInd/>
        <w:ind w:left="1440"/>
        <w:jc w:val="both"/>
        <w:rPr>
          <w:sz w:val="24"/>
          <w:szCs w:val="24"/>
        </w:rPr>
      </w:pPr>
      <w:r w:rsidRPr="00A26025">
        <w:rPr>
          <w:sz w:val="24"/>
          <w:szCs w:val="24"/>
        </w:rPr>
        <w:t>Public Hearing and adoption of Resolution making</w:t>
      </w:r>
    </w:p>
    <w:p w:rsidR="00A26025" w:rsidRPr="00A26025" w:rsidRDefault="00A26025" w:rsidP="00A26025">
      <w:pPr>
        <w:widowControl/>
        <w:autoSpaceDE/>
        <w:autoSpaceDN/>
        <w:adjustRightInd/>
        <w:ind w:left="1440"/>
        <w:jc w:val="both"/>
        <w:rPr>
          <w:sz w:val="24"/>
          <w:szCs w:val="24"/>
        </w:rPr>
      </w:pPr>
      <w:r w:rsidRPr="00A26025">
        <w:rPr>
          <w:sz w:val="24"/>
          <w:szCs w:val="24"/>
        </w:rPr>
        <w:t>Amended and Restated Ordinance Effective</w:t>
      </w:r>
      <w:r w:rsidRPr="00A26025">
        <w:rPr>
          <w:sz w:val="24"/>
          <w:szCs w:val="24"/>
        </w:rPr>
        <w:tab/>
        <w:t>:</w:t>
      </w:r>
      <w:r w:rsidRPr="00A26025">
        <w:rPr>
          <w:sz w:val="24"/>
          <w:szCs w:val="24"/>
        </w:rPr>
        <w:tab/>
        <w:t>August 3, 2015</w:t>
      </w:r>
    </w:p>
    <w:p w:rsidR="00A26025" w:rsidRPr="00A26025" w:rsidRDefault="00A26025" w:rsidP="00A26025">
      <w:pPr>
        <w:widowControl/>
        <w:autoSpaceDE/>
        <w:autoSpaceDN/>
        <w:adjustRightInd/>
        <w:jc w:val="both"/>
        <w:rPr>
          <w:sz w:val="24"/>
          <w:szCs w:val="24"/>
        </w:rPr>
      </w:pPr>
      <w:r w:rsidRPr="00A26025">
        <w:rPr>
          <w:sz w:val="24"/>
          <w:szCs w:val="24"/>
        </w:rPr>
        <w:tab/>
      </w:r>
    </w:p>
    <w:p w:rsidR="00A26025" w:rsidRPr="00A26025" w:rsidRDefault="00A26025" w:rsidP="00A26025">
      <w:pPr>
        <w:widowControl/>
        <w:autoSpaceDE/>
        <w:autoSpaceDN/>
        <w:adjustRightInd/>
        <w:jc w:val="center"/>
        <w:rPr>
          <w:sz w:val="24"/>
          <w:szCs w:val="24"/>
          <w:u w:val="single"/>
        </w:rPr>
      </w:pPr>
      <w:r w:rsidRPr="00A26025">
        <w:rPr>
          <w:sz w:val="24"/>
          <w:szCs w:val="24"/>
          <w:u w:val="single"/>
        </w:rPr>
        <w:t>CERTIFICATION</w:t>
      </w:r>
    </w:p>
    <w:p w:rsidR="00A26025" w:rsidRPr="00A26025" w:rsidRDefault="00A26025" w:rsidP="00A26025">
      <w:pPr>
        <w:widowControl/>
        <w:autoSpaceDE/>
        <w:autoSpaceDN/>
        <w:adjustRightInd/>
        <w:rPr>
          <w:sz w:val="24"/>
          <w:szCs w:val="24"/>
          <w:u w:val="single"/>
        </w:rPr>
      </w:pPr>
    </w:p>
    <w:p w:rsidR="00A26025" w:rsidRPr="00A26025" w:rsidRDefault="00A26025" w:rsidP="00A26025">
      <w:pPr>
        <w:widowControl/>
        <w:autoSpaceDE/>
        <w:autoSpaceDN/>
        <w:adjustRightInd/>
        <w:jc w:val="both"/>
        <w:rPr>
          <w:sz w:val="24"/>
          <w:szCs w:val="24"/>
        </w:rPr>
      </w:pPr>
      <w:r w:rsidRPr="00A26025">
        <w:rPr>
          <w:sz w:val="24"/>
          <w:szCs w:val="24"/>
        </w:rPr>
        <w:tab/>
        <w:t>The undersigned, being the duly qualified, elected and acting City Clerk of the City of Charleston, does hereby certify that the foregoing Ordinance is a true, correct and complete copy of an Ordinance duly adopted and enacted by City Council of the City of Charleston, at a regular meeting duly held at 7:00 p.m. on July 20, 2015 (second reading and enactment), after introduction and first reading on July 6, 2015 (first reading) at a regular meeting duly held at 7:00 p.m., pursuant to proper notice, at which meetings quorums were present and acting throughout, and which Ordinance was enacted following a public hearing thereon, notice of which public hearing was published in publications having a general circulation in Kanawha County, West Virginia, the first publication having been not less than 10 days prior to such public hearing and the second publication having been prior to such public hearing.</w:t>
      </w:r>
    </w:p>
    <w:p w:rsidR="00A26025" w:rsidRPr="00A26025" w:rsidRDefault="00A26025" w:rsidP="00A26025">
      <w:pPr>
        <w:widowControl/>
        <w:autoSpaceDE/>
        <w:autoSpaceDN/>
        <w:adjustRightInd/>
        <w:jc w:val="both"/>
        <w:rPr>
          <w:sz w:val="24"/>
          <w:szCs w:val="24"/>
        </w:rPr>
      </w:pPr>
    </w:p>
    <w:p w:rsidR="00A26025" w:rsidRPr="00A26025" w:rsidRDefault="00A26025" w:rsidP="00A26025">
      <w:pPr>
        <w:widowControl/>
        <w:autoSpaceDE/>
        <w:autoSpaceDN/>
        <w:adjustRightInd/>
        <w:jc w:val="both"/>
        <w:rPr>
          <w:sz w:val="24"/>
          <w:szCs w:val="24"/>
        </w:rPr>
      </w:pPr>
      <w:r w:rsidRPr="00A26025">
        <w:rPr>
          <w:sz w:val="24"/>
          <w:szCs w:val="24"/>
        </w:rPr>
        <w:tab/>
      </w:r>
      <w:proofErr w:type="gramStart"/>
      <w:r w:rsidRPr="00A26025">
        <w:rPr>
          <w:sz w:val="24"/>
          <w:szCs w:val="24"/>
        </w:rPr>
        <w:t>Dated this 20th day of July, 2015.</w:t>
      </w:r>
      <w:proofErr w:type="gramEnd"/>
      <w:r w:rsidRPr="00A26025">
        <w:rPr>
          <w:sz w:val="24"/>
          <w:szCs w:val="24"/>
        </w:rPr>
        <w:tab/>
      </w:r>
    </w:p>
    <w:p w:rsidR="00A26025" w:rsidRPr="00A26025" w:rsidRDefault="00A26025" w:rsidP="00A26025">
      <w:pPr>
        <w:widowControl/>
        <w:autoSpaceDE/>
        <w:autoSpaceDN/>
        <w:adjustRightInd/>
        <w:jc w:val="both"/>
        <w:rPr>
          <w:sz w:val="24"/>
          <w:szCs w:val="24"/>
        </w:rPr>
      </w:pPr>
    </w:p>
    <w:p w:rsidR="00A26025" w:rsidRPr="00A26025" w:rsidRDefault="00A26025" w:rsidP="00A26025">
      <w:pPr>
        <w:widowControl/>
        <w:autoSpaceDE/>
        <w:autoSpaceDN/>
        <w:adjustRightInd/>
        <w:rPr>
          <w:sz w:val="24"/>
          <w:szCs w:val="24"/>
        </w:rPr>
      </w:pPr>
    </w:p>
    <w:p w:rsidR="00A26025" w:rsidRPr="00A26025" w:rsidRDefault="00A26025" w:rsidP="00A26025">
      <w:pPr>
        <w:widowControl/>
        <w:autoSpaceDE/>
        <w:autoSpaceDN/>
        <w:adjustRightInd/>
        <w:rPr>
          <w:sz w:val="24"/>
          <w:szCs w:val="24"/>
        </w:rPr>
      </w:pPr>
      <w:r w:rsidRPr="00A26025">
        <w:rPr>
          <w:sz w:val="24"/>
          <w:szCs w:val="24"/>
        </w:rPr>
        <w:tab/>
      </w:r>
      <w:r w:rsidRPr="00A26025">
        <w:rPr>
          <w:sz w:val="24"/>
          <w:szCs w:val="24"/>
        </w:rPr>
        <w:tab/>
      </w:r>
      <w:r w:rsidRPr="00A26025">
        <w:rPr>
          <w:sz w:val="24"/>
          <w:szCs w:val="24"/>
        </w:rPr>
        <w:tab/>
      </w:r>
      <w:r w:rsidRPr="00A26025">
        <w:rPr>
          <w:sz w:val="24"/>
          <w:szCs w:val="24"/>
        </w:rPr>
        <w:tab/>
      </w:r>
      <w:r w:rsidRPr="00A26025">
        <w:rPr>
          <w:sz w:val="24"/>
          <w:szCs w:val="24"/>
        </w:rPr>
        <w:tab/>
      </w:r>
      <w:r w:rsidRPr="00A26025">
        <w:rPr>
          <w:sz w:val="24"/>
          <w:szCs w:val="24"/>
        </w:rPr>
        <w:tab/>
        <w:t>By:</w:t>
      </w:r>
      <w:r w:rsidRPr="00A26025">
        <w:rPr>
          <w:sz w:val="24"/>
          <w:szCs w:val="24"/>
          <w:u w:val="single"/>
        </w:rPr>
        <w:tab/>
      </w:r>
      <w:r w:rsidRPr="00A26025">
        <w:rPr>
          <w:sz w:val="24"/>
          <w:szCs w:val="24"/>
          <w:u w:val="single"/>
        </w:rPr>
        <w:tab/>
      </w:r>
      <w:r w:rsidRPr="00A26025">
        <w:rPr>
          <w:sz w:val="24"/>
          <w:szCs w:val="24"/>
          <w:u w:val="single"/>
        </w:rPr>
        <w:tab/>
      </w:r>
      <w:r w:rsidRPr="00A26025">
        <w:rPr>
          <w:sz w:val="24"/>
          <w:szCs w:val="24"/>
          <w:u w:val="single"/>
        </w:rPr>
        <w:tab/>
      </w:r>
      <w:r w:rsidRPr="00A26025">
        <w:rPr>
          <w:sz w:val="24"/>
          <w:szCs w:val="24"/>
          <w:u w:val="single"/>
        </w:rPr>
        <w:tab/>
      </w:r>
      <w:r w:rsidRPr="00A26025">
        <w:rPr>
          <w:sz w:val="24"/>
          <w:szCs w:val="24"/>
          <w:u w:val="single"/>
        </w:rPr>
        <w:tab/>
      </w:r>
    </w:p>
    <w:p w:rsidR="00A26025" w:rsidRDefault="00A26025" w:rsidP="00A26025">
      <w:pPr>
        <w:widowControl/>
        <w:autoSpaceDE/>
        <w:autoSpaceDN/>
        <w:adjustRightInd/>
        <w:rPr>
          <w:sz w:val="24"/>
          <w:szCs w:val="24"/>
        </w:rPr>
      </w:pPr>
      <w:r w:rsidRPr="00A26025">
        <w:rPr>
          <w:sz w:val="24"/>
          <w:szCs w:val="24"/>
        </w:rPr>
        <w:tab/>
      </w:r>
      <w:r w:rsidRPr="00A26025">
        <w:rPr>
          <w:sz w:val="24"/>
          <w:szCs w:val="24"/>
        </w:rPr>
        <w:tab/>
      </w:r>
      <w:r w:rsidRPr="00A26025">
        <w:rPr>
          <w:sz w:val="24"/>
          <w:szCs w:val="24"/>
        </w:rPr>
        <w:tab/>
      </w:r>
      <w:r w:rsidRPr="00A26025">
        <w:rPr>
          <w:sz w:val="24"/>
          <w:szCs w:val="24"/>
        </w:rPr>
        <w:tab/>
      </w:r>
      <w:r w:rsidRPr="00A26025">
        <w:rPr>
          <w:sz w:val="24"/>
          <w:szCs w:val="24"/>
        </w:rPr>
        <w:tab/>
      </w:r>
      <w:r w:rsidRPr="00A26025">
        <w:rPr>
          <w:sz w:val="24"/>
          <w:szCs w:val="24"/>
        </w:rPr>
        <w:tab/>
        <w:t>Its:  City Clerk</w:t>
      </w:r>
    </w:p>
    <w:p w:rsidR="00A26025" w:rsidRPr="00A26025" w:rsidRDefault="00A26025" w:rsidP="00A26025">
      <w:pPr>
        <w:widowControl/>
        <w:autoSpaceDE/>
        <w:autoSpaceDN/>
        <w:adjustRightInd/>
        <w:rPr>
          <w:sz w:val="24"/>
          <w:szCs w:val="24"/>
        </w:rPr>
      </w:pPr>
    </w:p>
    <w:p w:rsidR="00A26025" w:rsidRPr="006D13B3" w:rsidRDefault="00A26025" w:rsidP="00C649C0">
      <w:pPr>
        <w:jc w:val="both"/>
        <w:rPr>
          <w:rFonts w:asciiTheme="minorHAnsi" w:hAnsiTheme="minorHAnsi" w:cs="Arial"/>
          <w:sz w:val="24"/>
          <w:szCs w:val="24"/>
        </w:rPr>
      </w:pPr>
    </w:p>
    <w:p w:rsidR="00A26025" w:rsidRPr="00A9401F" w:rsidRDefault="00A26025" w:rsidP="00A26025">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Councilman Reishman moved to approve the </w:t>
      </w:r>
      <w:r>
        <w:rPr>
          <w:rFonts w:asciiTheme="minorHAnsi" w:hAnsiTheme="minorHAnsi" w:cs="Arial"/>
          <w:sz w:val="24"/>
          <w:szCs w:val="24"/>
        </w:rPr>
        <w:t>bill</w:t>
      </w:r>
      <w:r w:rsidRPr="00A9401F">
        <w:rPr>
          <w:rFonts w:asciiTheme="minorHAnsi" w:hAnsiTheme="minorHAnsi" w:cs="Arial"/>
          <w:sz w:val="24"/>
          <w:szCs w:val="24"/>
        </w:rPr>
        <w:t>.  Councilman Lane seconded the motion.  A roll call was taken.</w:t>
      </w:r>
    </w:p>
    <w:p w:rsidR="00A26025" w:rsidRPr="00A9401F" w:rsidRDefault="00A26025" w:rsidP="00A26025">
      <w:pPr>
        <w:widowControl/>
        <w:autoSpaceDE/>
        <w:autoSpaceDN/>
        <w:adjustRightInd/>
        <w:rPr>
          <w:rFonts w:asciiTheme="minorHAnsi" w:hAnsiTheme="minorHAnsi" w:cs="Arial"/>
          <w:sz w:val="24"/>
          <w:szCs w:val="24"/>
        </w:rPr>
      </w:pPr>
      <w:r w:rsidRPr="00A9401F">
        <w:rPr>
          <w:rFonts w:asciiTheme="minorHAnsi" w:hAnsiTheme="minorHAnsi" w:cs="Arial"/>
          <w:sz w:val="24"/>
          <w:szCs w:val="24"/>
        </w:rPr>
        <w:t>YEAS: Bur</w:t>
      </w:r>
      <w:r>
        <w:rPr>
          <w:rFonts w:asciiTheme="minorHAnsi" w:hAnsiTheme="minorHAnsi" w:cs="Arial"/>
          <w:sz w:val="24"/>
          <w:szCs w:val="24"/>
        </w:rPr>
        <w:t xml:space="preserve">ka, Burton, </w:t>
      </w:r>
      <w:proofErr w:type="spellStart"/>
      <w:r>
        <w:rPr>
          <w:rFonts w:asciiTheme="minorHAnsi" w:hAnsiTheme="minorHAnsi" w:cs="Arial"/>
          <w:sz w:val="24"/>
          <w:szCs w:val="24"/>
        </w:rPr>
        <w:t>Ceperley</w:t>
      </w:r>
      <w:proofErr w:type="spellEnd"/>
      <w:r>
        <w:rPr>
          <w:rFonts w:asciiTheme="minorHAnsi" w:hAnsiTheme="minorHAnsi" w:cs="Arial"/>
          <w:sz w:val="24"/>
          <w:szCs w:val="24"/>
        </w:rPr>
        <w:t>, Chestnut</w:t>
      </w:r>
      <w:r w:rsidRPr="00A9401F">
        <w:rPr>
          <w:rFonts w:asciiTheme="minorHAnsi" w:hAnsiTheme="minorHAnsi" w:cs="Arial"/>
          <w:sz w:val="24"/>
          <w:szCs w:val="24"/>
        </w:rPr>
        <w:t xml:space="preserve">, Davis, Ealy, </w:t>
      </w:r>
      <w:proofErr w:type="spellStart"/>
      <w:r w:rsidRPr="00A9401F">
        <w:rPr>
          <w:rFonts w:asciiTheme="minorHAnsi" w:hAnsiTheme="minorHAnsi" w:cs="Arial"/>
          <w:sz w:val="24"/>
          <w:szCs w:val="24"/>
        </w:rPr>
        <w:t>Faegre</w:t>
      </w:r>
      <w:proofErr w:type="spellEnd"/>
      <w:r w:rsidRPr="00A9401F">
        <w:rPr>
          <w:rFonts w:asciiTheme="minorHAnsi" w:hAnsiTheme="minorHAnsi" w:cs="Arial"/>
          <w:sz w:val="24"/>
          <w:szCs w:val="24"/>
        </w:rPr>
        <w:t>, Haas,</w:t>
      </w:r>
      <w:r>
        <w:rPr>
          <w:rFonts w:asciiTheme="minorHAnsi" w:hAnsiTheme="minorHAnsi" w:cs="Arial"/>
          <w:sz w:val="24"/>
          <w:szCs w:val="24"/>
        </w:rPr>
        <w:t xml:space="preserve"> Harrison,</w:t>
      </w:r>
      <w:r w:rsidRPr="00A9401F">
        <w:rPr>
          <w:rFonts w:asciiTheme="minorHAnsi" w:hAnsiTheme="minorHAnsi" w:cs="Arial"/>
          <w:sz w:val="24"/>
          <w:szCs w:val="24"/>
        </w:rPr>
        <w:t xml:space="preserve"> Hoover, Ireland, Lane, Minardi, Miller, Overstreet, Persinger, Reishman, Richardson, Salisbury, Slater, Smith, Snodgrass, Steele, Talkington, Ware, Jones</w:t>
      </w:r>
    </w:p>
    <w:p w:rsidR="00A26025" w:rsidRPr="00A9401F" w:rsidRDefault="00A26025" w:rsidP="00A26025">
      <w:pPr>
        <w:widowControl/>
        <w:autoSpaceDE/>
        <w:autoSpaceDN/>
        <w:adjustRightInd/>
        <w:rPr>
          <w:rFonts w:asciiTheme="minorHAnsi" w:hAnsiTheme="minorHAnsi" w:cs="Arial"/>
          <w:sz w:val="24"/>
          <w:szCs w:val="24"/>
        </w:rPr>
      </w:pPr>
      <w:r w:rsidRPr="00A9401F">
        <w:rPr>
          <w:rFonts w:asciiTheme="minorHAnsi" w:hAnsiTheme="minorHAnsi" w:cs="Arial"/>
          <w:sz w:val="24"/>
          <w:szCs w:val="24"/>
        </w:rPr>
        <w:t>NAYS: NONE</w:t>
      </w:r>
    </w:p>
    <w:p w:rsidR="00A26025" w:rsidRPr="00A9401F" w:rsidRDefault="00A26025" w:rsidP="00A26025">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ABSENT: </w:t>
      </w:r>
      <w:r>
        <w:rPr>
          <w:rFonts w:asciiTheme="minorHAnsi" w:hAnsiTheme="minorHAnsi" w:cs="Arial"/>
          <w:sz w:val="24"/>
          <w:szCs w:val="24"/>
        </w:rPr>
        <w:t>Clowser, Richardson, Slater</w:t>
      </w:r>
    </w:p>
    <w:p w:rsidR="00C649C0" w:rsidRPr="00A9401F" w:rsidRDefault="00A26025" w:rsidP="00A26025">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Bill No. 7662</w:t>
      </w:r>
      <w:r w:rsidRPr="00A9401F">
        <w:rPr>
          <w:rFonts w:asciiTheme="minorHAnsi" w:hAnsiTheme="minorHAnsi" w:cs="Arial"/>
          <w:sz w:val="24"/>
          <w:szCs w:val="24"/>
        </w:rPr>
        <w:t>, adopted</w:t>
      </w:r>
      <w:r>
        <w:rPr>
          <w:rFonts w:asciiTheme="minorHAnsi" w:hAnsiTheme="minorHAnsi" w:cs="Arial"/>
          <w:sz w:val="24"/>
          <w:szCs w:val="24"/>
        </w:rPr>
        <w:t xml:space="preserve"> as amended.</w:t>
      </w:r>
    </w:p>
    <w:p w:rsidR="00244EFF" w:rsidRDefault="00244EFF" w:rsidP="00244EFF">
      <w:pPr>
        <w:jc w:val="both"/>
        <w:rPr>
          <w:rFonts w:asciiTheme="minorHAnsi" w:hAnsiTheme="minorHAnsi" w:cs="Arial"/>
          <w:sz w:val="24"/>
          <w:szCs w:val="24"/>
        </w:rPr>
      </w:pPr>
    </w:p>
    <w:p w:rsidR="00A26025" w:rsidRDefault="00A26025" w:rsidP="00244EFF">
      <w:pPr>
        <w:jc w:val="both"/>
        <w:rPr>
          <w:rFonts w:asciiTheme="minorHAnsi" w:hAnsiTheme="minorHAnsi" w:cs="Arial"/>
          <w:sz w:val="24"/>
          <w:szCs w:val="24"/>
        </w:rPr>
      </w:pPr>
    </w:p>
    <w:p w:rsidR="003404EF" w:rsidRPr="00CA5C8D" w:rsidRDefault="003404EF" w:rsidP="00244EFF">
      <w:pPr>
        <w:jc w:val="both"/>
        <w:rPr>
          <w:rFonts w:asciiTheme="minorHAnsi" w:hAnsiTheme="minorHAnsi" w:cs="Arial"/>
          <w:sz w:val="24"/>
          <w:szCs w:val="24"/>
        </w:rPr>
      </w:pPr>
    </w:p>
    <w:p w:rsidR="00244EFF" w:rsidRPr="00CA5C8D" w:rsidRDefault="00244EFF" w:rsidP="00244EFF">
      <w:pPr>
        <w:jc w:val="both"/>
        <w:rPr>
          <w:rFonts w:asciiTheme="minorHAnsi" w:hAnsiTheme="minorHAnsi" w:cs="Arial"/>
          <w:sz w:val="24"/>
          <w:szCs w:val="24"/>
        </w:rPr>
      </w:pPr>
    </w:p>
    <w:p w:rsidR="008C7A69" w:rsidRPr="00287ACB" w:rsidRDefault="00244EFF" w:rsidP="008C7A69">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REPORTS OF OFFICERS</w:t>
      </w:r>
    </w:p>
    <w:p w:rsidR="008C7A69" w:rsidRDefault="008C7A69" w:rsidP="008C7A69">
      <w:pPr>
        <w:widowControl/>
        <w:autoSpaceDE/>
        <w:autoSpaceDN/>
        <w:adjustRightInd/>
        <w:jc w:val="center"/>
        <w:rPr>
          <w:rFonts w:asciiTheme="minorHAnsi" w:hAnsiTheme="minorHAnsi" w:cs="Arial"/>
          <w:b/>
          <w:i/>
          <w:sz w:val="24"/>
          <w:szCs w:val="24"/>
        </w:rPr>
      </w:pPr>
      <w:r w:rsidRPr="00287ACB">
        <w:rPr>
          <w:rFonts w:asciiTheme="minorHAnsi" w:hAnsiTheme="minorHAnsi"/>
          <w:noProof/>
          <w:sz w:val="24"/>
          <w:szCs w:val="24"/>
        </w:rPr>
        <mc:AlternateContent>
          <mc:Choice Requires="wps">
            <w:drawing>
              <wp:anchor distT="0" distB="0" distL="114300" distR="114300" simplePos="0" relativeHeight="251774976" behindDoc="0" locked="0" layoutInCell="1" allowOverlap="1" wp14:anchorId="14409EB2" wp14:editId="0E14C41F">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0"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2F126F" w:rsidRPr="00244EFF" w:rsidRDefault="002F126F" w:rsidP="002F126F">
      <w:pPr>
        <w:rPr>
          <w:rFonts w:asciiTheme="minorHAnsi" w:hAnsiTheme="minorHAnsi" w:cs="Arial"/>
          <w:i/>
          <w:sz w:val="24"/>
          <w:szCs w:val="24"/>
        </w:rPr>
      </w:pPr>
    </w:p>
    <w:p w:rsidR="00244EFF" w:rsidRPr="000178D7" w:rsidRDefault="000178D7" w:rsidP="000178D7">
      <w:pPr>
        <w:pStyle w:val="ListParagraph"/>
        <w:numPr>
          <w:ilvl w:val="0"/>
          <w:numId w:val="45"/>
        </w:numPr>
        <w:rPr>
          <w:rFonts w:asciiTheme="minorHAnsi" w:hAnsiTheme="minorHAnsi" w:cs="Arial"/>
          <w:i/>
          <w:sz w:val="24"/>
          <w:szCs w:val="24"/>
        </w:rPr>
      </w:pPr>
      <w:r>
        <w:rPr>
          <w:rFonts w:asciiTheme="minorHAnsi" w:hAnsiTheme="minorHAnsi" w:cs="Arial"/>
          <w:sz w:val="24"/>
          <w:szCs w:val="24"/>
        </w:rPr>
        <w:t>City Treasurer’s Report to City Council Month Ending June, 2015</w:t>
      </w:r>
    </w:p>
    <w:p w:rsidR="000178D7" w:rsidRPr="000178D7" w:rsidRDefault="000178D7" w:rsidP="000178D7">
      <w:pPr>
        <w:pStyle w:val="ListParagraph"/>
        <w:rPr>
          <w:rFonts w:asciiTheme="minorHAnsi" w:hAnsiTheme="minorHAnsi" w:cs="Arial"/>
          <w:i/>
          <w:sz w:val="24"/>
          <w:szCs w:val="24"/>
        </w:rPr>
      </w:pPr>
      <w:r w:rsidRPr="000178D7">
        <w:rPr>
          <w:rFonts w:asciiTheme="minorHAnsi" w:hAnsiTheme="minorHAnsi" w:cs="Arial"/>
          <w:i/>
          <w:sz w:val="24"/>
          <w:szCs w:val="24"/>
        </w:rPr>
        <w:t>Received and Filed</w:t>
      </w:r>
    </w:p>
    <w:p w:rsidR="00813C1F" w:rsidRDefault="00813C1F" w:rsidP="000E247D">
      <w:pPr>
        <w:rPr>
          <w:rFonts w:asciiTheme="minorHAnsi" w:hAnsiTheme="minorHAnsi" w:cs="Arial"/>
          <w:sz w:val="24"/>
          <w:szCs w:val="24"/>
        </w:rPr>
      </w:pPr>
    </w:p>
    <w:p w:rsidR="00A36136" w:rsidRPr="00287ACB" w:rsidRDefault="00A36136" w:rsidP="00A36136">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NEW BILLS</w:t>
      </w:r>
    </w:p>
    <w:p w:rsidR="00A36136" w:rsidRDefault="00A36136" w:rsidP="00A36136">
      <w:pPr>
        <w:widowControl/>
        <w:autoSpaceDE/>
        <w:autoSpaceDN/>
        <w:adjustRightInd/>
        <w:jc w:val="center"/>
        <w:rPr>
          <w:rFonts w:asciiTheme="minorHAnsi" w:hAnsiTheme="minorHAnsi" w:cs="Arial"/>
          <w:b/>
          <w:i/>
          <w:sz w:val="24"/>
          <w:szCs w:val="24"/>
        </w:rPr>
      </w:pPr>
      <w:r w:rsidRPr="00287ACB">
        <w:rPr>
          <w:rFonts w:asciiTheme="minorHAnsi" w:hAnsiTheme="minorHAnsi"/>
          <w:noProof/>
          <w:sz w:val="24"/>
          <w:szCs w:val="24"/>
        </w:rPr>
        <mc:AlternateContent>
          <mc:Choice Requires="wps">
            <w:drawing>
              <wp:anchor distT="0" distB="0" distL="114300" distR="114300" simplePos="0" relativeHeight="251787264" behindDoc="0" locked="0" layoutInCell="1" allowOverlap="1" wp14:anchorId="3D890883" wp14:editId="4D18648D">
                <wp:simplePos x="0" y="0"/>
                <wp:positionH relativeFrom="column">
                  <wp:posOffset>2094230</wp:posOffset>
                </wp:positionH>
                <wp:positionV relativeFrom="paragraph">
                  <wp:posOffset>97155</wp:posOffset>
                </wp:positionV>
                <wp:extent cx="1775460" cy="0"/>
                <wp:effectExtent l="0" t="0" r="15240" b="19050"/>
                <wp:wrapNone/>
                <wp:docPr id="14" name="Straight Connector 14"/>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4"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B3xgEAAHMDAAAOAAAAZHJzL2Uyb0RvYy54bWysU01v2zAMvQ/ofxB0X5wETbsZcXpI0F2G&#10;LUC7H8DKki1AXyDVOPn3o5Q067bbMB9kUhSf+B6p9cPRO3HQSDaGTi5mcyl0ULG3Yejkj+fHj5+k&#10;oAyhBxeD7uRJk3zY3HxYT6nVyzhG12sUDBKonVInx5xT2zSkRu2BZjHpwEET0UNmF4emR5gY3btm&#10;OZ/fNVPEPmFUmoh3d+eg3FR8Y7TK340hnYXrJNeW64p1fSlrs1lDOyCk0apLGfAPVXiwgS+9Qu0g&#10;g3hF+xeUtwojRZNnKvomGmOVrhyYzWL+B5unEZKuXFgcSleZ6P/Bqm+HPQrbc+9upQjguUdPGcEO&#10;YxbbGAIrGFFwkJWaErWcsA17vHiU9lhoHw368mdC4ljVPV3V1ccsFG8u7u9Xt3fcBPUWa34lJqT8&#10;RUcvitFJZ0MhDi0cvlLmy/jo25GyHeKjda42zwUxdfLzarliZOARMg4ymz4xKQqDFOAGnk2VsSJS&#10;dLYv2QWHTrR1KA7A48FT1cfpmcuVwgFlDjCH+hXyXMFvqaWcHdB4Tq6hyzEXCrSu03epvih31qpY&#10;L7E/VQmb4nFnK/plCsvovPfZfv9WNj8BAAD//wMAUEsDBBQABgAIAAAAIQA006su3AAAAAkBAAAP&#10;AAAAZHJzL2Rvd25yZXYueG1sTI/LTsNADEX3SPzDyEjsqNP0IRoyqRCPPZQgwW6aMUlExhMy0zT8&#10;PUZdwNK+V8fH+XZynRppCK1nDfNZAoq48rblWkP58nh1DSpEw9Z0nknDNwXYFudnucmsP/IzjbtY&#10;K4FwyIyGJsY+QwxVQ86Eme+JJfvwgzNRxqFGO5ijwF2HaZKs0ZmW5UJjerprqPrcHZyGxdf7E5Zc&#10;vaU43q9eH+Zlv8RS68uL6fYGVKQp/pXhV1/UoRCnvT+wDaoTRroR9SjBagFKCutkswS1Py2wyPH/&#10;B8UPAAAA//8DAFBLAQItABQABgAIAAAAIQC2gziS/gAAAOEBAAATAAAAAAAAAAAAAAAAAAAAAABb&#10;Q29udGVudF9UeXBlc10ueG1sUEsBAi0AFAAGAAgAAAAhADj9If/WAAAAlAEAAAsAAAAAAAAAAAAA&#10;AAAALwEAAF9yZWxzLy5yZWxzUEsBAi0AFAAGAAgAAAAhAKRU8HfGAQAAcwMAAA4AAAAAAAAAAAAA&#10;AAAALgIAAGRycy9lMm9Eb2MueG1sUEsBAi0AFAAGAAgAAAAhADTTqy7cAAAACQEAAA8AAAAAAAAA&#10;AAAAAAAAIAQAAGRycy9kb3ducmV2LnhtbFBLBQYAAAAABAAEAPMAAAApBQAAAAA=&#10;" strokecolor="windowText"/>
            </w:pict>
          </mc:Fallback>
        </mc:AlternateContent>
      </w:r>
    </w:p>
    <w:p w:rsidR="00A36136" w:rsidRPr="00A36136" w:rsidRDefault="00A36136" w:rsidP="00A36136">
      <w:pPr>
        <w:rPr>
          <w:rFonts w:asciiTheme="minorHAnsi" w:hAnsiTheme="minorHAnsi" w:cs="Arial"/>
          <w:sz w:val="24"/>
          <w:szCs w:val="24"/>
        </w:rPr>
      </w:pPr>
    </w:p>
    <w:p w:rsidR="000178D7" w:rsidRPr="000178D7" w:rsidRDefault="000178D7" w:rsidP="000178D7">
      <w:pPr>
        <w:rPr>
          <w:rFonts w:asciiTheme="minorHAnsi" w:hAnsiTheme="minorHAnsi" w:cs="Arial"/>
          <w:bCs/>
          <w:sz w:val="24"/>
          <w:szCs w:val="28"/>
        </w:rPr>
      </w:pPr>
      <w:r w:rsidRPr="000178D7">
        <w:rPr>
          <w:rFonts w:asciiTheme="minorHAnsi" w:hAnsiTheme="minorHAnsi" w:cs="Arial"/>
          <w:bCs/>
          <w:sz w:val="24"/>
          <w:szCs w:val="28"/>
        </w:rPr>
        <w:t>Introduced by Council member Ed Talkington on July 20, 2015:</w:t>
      </w:r>
    </w:p>
    <w:p w:rsidR="000178D7" w:rsidRPr="000178D7" w:rsidRDefault="000178D7" w:rsidP="000178D7">
      <w:pPr>
        <w:rPr>
          <w:rFonts w:asciiTheme="minorHAnsi" w:hAnsiTheme="minorHAnsi" w:cs="Arial"/>
          <w:bCs/>
          <w:sz w:val="24"/>
          <w:szCs w:val="28"/>
        </w:rPr>
      </w:pPr>
      <w:r w:rsidRPr="000178D7">
        <w:rPr>
          <w:rFonts w:asciiTheme="minorHAnsi" w:hAnsiTheme="minorHAnsi" w:cs="Arial"/>
          <w:bCs/>
          <w:sz w:val="24"/>
          <w:szCs w:val="28"/>
        </w:rPr>
        <w:t>Bill No. 7663:  An ordinance repealing Section 98-53 of Chapter 98, Article II, Division 1 of the Code of the City of Charleston which set forth guidelines for alternative receptacles for recyclables.</w:t>
      </w:r>
    </w:p>
    <w:p w:rsidR="000178D7" w:rsidRPr="000178D7" w:rsidRDefault="000178D7" w:rsidP="000178D7">
      <w:pPr>
        <w:rPr>
          <w:rFonts w:asciiTheme="minorHAnsi" w:hAnsiTheme="minorHAnsi" w:cs="Arial"/>
          <w:bCs/>
          <w:sz w:val="24"/>
          <w:szCs w:val="28"/>
        </w:rPr>
      </w:pPr>
      <w:r w:rsidRPr="000178D7">
        <w:rPr>
          <w:rFonts w:asciiTheme="minorHAnsi" w:hAnsiTheme="minorHAnsi" w:cs="Arial"/>
          <w:bCs/>
          <w:sz w:val="24"/>
          <w:szCs w:val="28"/>
        </w:rPr>
        <w:t>Refer to Environmental and Recycling Committee</w:t>
      </w:r>
    </w:p>
    <w:p w:rsidR="00813C1F" w:rsidRDefault="00813C1F" w:rsidP="00A36136">
      <w:pPr>
        <w:rPr>
          <w:rFonts w:asciiTheme="minorHAnsi" w:hAnsiTheme="minorHAnsi" w:cs="Arial"/>
          <w:bCs/>
          <w:sz w:val="24"/>
          <w:szCs w:val="24"/>
        </w:rPr>
      </w:pPr>
    </w:p>
    <w:p w:rsidR="00813C1F" w:rsidRDefault="00813C1F" w:rsidP="00A36136">
      <w:pPr>
        <w:rPr>
          <w:rFonts w:asciiTheme="minorHAnsi" w:hAnsiTheme="minorHAnsi" w:cs="Arial"/>
          <w:bCs/>
          <w:sz w:val="24"/>
          <w:szCs w:val="24"/>
        </w:rPr>
      </w:pPr>
    </w:p>
    <w:p w:rsidR="000178D7" w:rsidRDefault="000178D7" w:rsidP="00A36136">
      <w:pPr>
        <w:rPr>
          <w:rFonts w:asciiTheme="minorHAnsi" w:hAnsiTheme="minorHAnsi" w:cs="Arial"/>
          <w:bCs/>
          <w:sz w:val="24"/>
          <w:szCs w:val="24"/>
        </w:rPr>
      </w:pPr>
    </w:p>
    <w:p w:rsidR="00813C1F" w:rsidRPr="00A36136" w:rsidRDefault="00813C1F" w:rsidP="00A36136">
      <w:pPr>
        <w:rPr>
          <w:rFonts w:asciiTheme="minorHAnsi" w:hAnsiTheme="minorHAnsi" w:cs="Arial"/>
          <w:bCs/>
          <w:sz w:val="24"/>
          <w:szCs w:val="24"/>
        </w:rPr>
      </w:pPr>
    </w:p>
    <w:p w:rsidR="00AF40A3" w:rsidRDefault="00AF40A3"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0178D7" w:rsidRDefault="000178D7" w:rsidP="000E247D">
      <w:pPr>
        <w:rPr>
          <w:rFonts w:asciiTheme="minorHAnsi" w:hAnsiTheme="minorHAnsi" w:cs="Arial"/>
          <w:sz w:val="24"/>
          <w:szCs w:val="24"/>
        </w:rPr>
      </w:pPr>
    </w:p>
    <w:p w:rsidR="00813C1F" w:rsidRPr="008C7A69" w:rsidRDefault="00813C1F" w:rsidP="000E247D">
      <w:pPr>
        <w:rPr>
          <w:rFonts w:asciiTheme="minorHAnsi" w:hAnsiTheme="minorHAnsi" w:cs="Arial"/>
          <w:sz w:val="24"/>
          <w:szCs w:val="24"/>
        </w:rPr>
      </w:pPr>
    </w:p>
    <w:p w:rsidR="001A4520" w:rsidRPr="001B141A" w:rsidRDefault="00141B88" w:rsidP="000E247D">
      <w:pPr>
        <w:jc w:val="center"/>
        <w:rPr>
          <w:rFonts w:asciiTheme="minorHAnsi" w:hAnsiTheme="minorHAnsi" w:cs="Arial"/>
          <w:b/>
          <w:i/>
          <w:sz w:val="24"/>
          <w:szCs w:val="24"/>
        </w:rPr>
      </w:pPr>
      <w:r w:rsidRPr="001B141A">
        <w:rPr>
          <w:rFonts w:asciiTheme="minorHAnsi" w:hAnsiTheme="minorHAnsi" w:cs="Arial"/>
          <w:b/>
          <w:i/>
          <w:sz w:val="24"/>
          <w:szCs w:val="24"/>
        </w:rPr>
        <w:t>ADJOURNMENT</w:t>
      </w:r>
    </w:p>
    <w:p w:rsidR="00CB795E" w:rsidRPr="001B141A" w:rsidRDefault="00CF1928" w:rsidP="00CB795E">
      <w:pPr>
        <w:jc w:val="center"/>
        <w:rPr>
          <w:rFonts w:asciiTheme="minorHAnsi" w:hAnsiTheme="minorHAnsi" w:cs="Arial"/>
          <w:b/>
          <w:i/>
          <w:sz w:val="24"/>
          <w:szCs w:val="24"/>
        </w:rPr>
      </w:pPr>
      <w:r w:rsidRPr="001B141A">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1B141A" w:rsidRDefault="00B46582" w:rsidP="005D45D9">
      <w:pPr>
        <w:rPr>
          <w:rFonts w:asciiTheme="minorHAnsi" w:hAnsiTheme="minorHAnsi" w:cs="Arial"/>
          <w:i/>
          <w:sz w:val="24"/>
          <w:szCs w:val="24"/>
        </w:rPr>
      </w:pPr>
    </w:p>
    <w:p w:rsidR="005D45D9" w:rsidRPr="001B141A" w:rsidRDefault="00CF1928" w:rsidP="005D45D9">
      <w:pPr>
        <w:rPr>
          <w:rFonts w:asciiTheme="minorHAnsi" w:hAnsiTheme="minorHAnsi" w:cs="Arial"/>
          <w:i/>
          <w:sz w:val="24"/>
          <w:szCs w:val="24"/>
        </w:rPr>
      </w:pPr>
      <w:r w:rsidRPr="001B141A">
        <w:rPr>
          <w:rFonts w:asciiTheme="minorHAnsi" w:hAnsiTheme="minorHAnsi" w:cs="Arial"/>
          <w:i/>
          <w:sz w:val="24"/>
          <w:szCs w:val="24"/>
        </w:rPr>
        <w:t xml:space="preserve">The </w:t>
      </w:r>
      <w:r w:rsidR="00D55BDC" w:rsidRPr="001B141A">
        <w:rPr>
          <w:rFonts w:asciiTheme="minorHAnsi" w:hAnsiTheme="minorHAnsi" w:cs="Arial"/>
          <w:i/>
          <w:sz w:val="24"/>
          <w:szCs w:val="24"/>
        </w:rPr>
        <w:t>Clerk, James M. Reishman</w:t>
      </w:r>
      <w:r w:rsidR="001B141A">
        <w:rPr>
          <w:rFonts w:asciiTheme="minorHAnsi" w:hAnsiTheme="minorHAnsi" w:cs="Arial"/>
          <w:i/>
          <w:sz w:val="24"/>
          <w:szCs w:val="24"/>
        </w:rPr>
        <w:t>,</w:t>
      </w:r>
      <w:r w:rsidRPr="001B141A">
        <w:rPr>
          <w:rFonts w:asciiTheme="minorHAnsi" w:hAnsiTheme="minorHAnsi" w:cs="Arial"/>
          <w:i/>
          <w:sz w:val="24"/>
          <w:szCs w:val="24"/>
        </w:rPr>
        <w:t xml:space="preserve"> called the closing roll call:</w:t>
      </w:r>
    </w:p>
    <w:p w:rsidR="00B84F08" w:rsidRPr="001B141A" w:rsidRDefault="00B84F08" w:rsidP="00B84F08">
      <w:pPr>
        <w:rPr>
          <w:rFonts w:asciiTheme="minorHAnsi" w:hAnsiTheme="minorHAnsi" w:cs="Arial"/>
          <w:i/>
          <w:sz w:val="24"/>
          <w:szCs w:val="24"/>
        </w:rPr>
      </w:pPr>
    </w:p>
    <w:p w:rsidR="00A26025" w:rsidRPr="00A9401F" w:rsidRDefault="00A26025" w:rsidP="00A26025">
      <w:pPr>
        <w:widowControl/>
        <w:autoSpaceDE/>
        <w:autoSpaceDN/>
        <w:adjustRightInd/>
        <w:rPr>
          <w:rFonts w:asciiTheme="minorHAnsi" w:hAnsiTheme="minorHAnsi" w:cs="Arial"/>
          <w:sz w:val="24"/>
          <w:szCs w:val="24"/>
        </w:rPr>
      </w:pPr>
      <w:r w:rsidRPr="00A9401F">
        <w:rPr>
          <w:rFonts w:asciiTheme="minorHAnsi" w:hAnsiTheme="minorHAnsi" w:cs="Arial"/>
          <w:sz w:val="24"/>
          <w:szCs w:val="24"/>
        </w:rPr>
        <w:t>YEAS: Bur</w:t>
      </w:r>
      <w:r>
        <w:rPr>
          <w:rFonts w:asciiTheme="minorHAnsi" w:hAnsiTheme="minorHAnsi" w:cs="Arial"/>
          <w:sz w:val="24"/>
          <w:szCs w:val="24"/>
        </w:rPr>
        <w:t xml:space="preserve">ka, Burton, </w:t>
      </w:r>
      <w:proofErr w:type="spellStart"/>
      <w:r>
        <w:rPr>
          <w:rFonts w:asciiTheme="minorHAnsi" w:hAnsiTheme="minorHAnsi" w:cs="Arial"/>
          <w:sz w:val="24"/>
          <w:szCs w:val="24"/>
        </w:rPr>
        <w:t>Ceperley</w:t>
      </w:r>
      <w:proofErr w:type="spellEnd"/>
      <w:r>
        <w:rPr>
          <w:rFonts w:asciiTheme="minorHAnsi" w:hAnsiTheme="minorHAnsi" w:cs="Arial"/>
          <w:sz w:val="24"/>
          <w:szCs w:val="24"/>
        </w:rPr>
        <w:t>, Chestnut</w:t>
      </w:r>
      <w:r w:rsidRPr="00A9401F">
        <w:rPr>
          <w:rFonts w:asciiTheme="minorHAnsi" w:hAnsiTheme="minorHAnsi" w:cs="Arial"/>
          <w:sz w:val="24"/>
          <w:szCs w:val="24"/>
        </w:rPr>
        <w:t xml:space="preserve">, Davis, Ealy, </w:t>
      </w:r>
      <w:proofErr w:type="spellStart"/>
      <w:r w:rsidRPr="00A9401F">
        <w:rPr>
          <w:rFonts w:asciiTheme="minorHAnsi" w:hAnsiTheme="minorHAnsi" w:cs="Arial"/>
          <w:sz w:val="24"/>
          <w:szCs w:val="24"/>
        </w:rPr>
        <w:t>Faegre</w:t>
      </w:r>
      <w:proofErr w:type="spellEnd"/>
      <w:r w:rsidRPr="00A9401F">
        <w:rPr>
          <w:rFonts w:asciiTheme="minorHAnsi" w:hAnsiTheme="minorHAnsi" w:cs="Arial"/>
          <w:sz w:val="24"/>
          <w:szCs w:val="24"/>
        </w:rPr>
        <w:t>, Haas,</w:t>
      </w:r>
      <w:r>
        <w:rPr>
          <w:rFonts w:asciiTheme="minorHAnsi" w:hAnsiTheme="minorHAnsi" w:cs="Arial"/>
          <w:sz w:val="24"/>
          <w:szCs w:val="24"/>
        </w:rPr>
        <w:t xml:space="preserve"> Harrison,</w:t>
      </w:r>
      <w:r w:rsidRPr="00A9401F">
        <w:rPr>
          <w:rFonts w:asciiTheme="minorHAnsi" w:hAnsiTheme="minorHAnsi" w:cs="Arial"/>
          <w:sz w:val="24"/>
          <w:szCs w:val="24"/>
        </w:rPr>
        <w:t xml:space="preserve"> Hoover, Ireland, Lane, Minardi, Miller, Overstreet, Persinger, Reishman, Richardson, Salisbury, Slater, Smith, Snodgrass, Steele, Talkington, Ware, Jones</w:t>
      </w:r>
    </w:p>
    <w:p w:rsidR="00A26025" w:rsidRPr="00A9401F" w:rsidRDefault="00A26025" w:rsidP="00A26025">
      <w:pPr>
        <w:widowControl/>
        <w:autoSpaceDE/>
        <w:autoSpaceDN/>
        <w:adjustRightInd/>
        <w:rPr>
          <w:rFonts w:asciiTheme="minorHAnsi" w:hAnsiTheme="minorHAnsi" w:cs="Arial"/>
          <w:sz w:val="24"/>
          <w:szCs w:val="24"/>
        </w:rPr>
      </w:pPr>
      <w:r w:rsidRPr="00A9401F">
        <w:rPr>
          <w:rFonts w:asciiTheme="minorHAnsi" w:hAnsiTheme="minorHAnsi" w:cs="Arial"/>
          <w:sz w:val="24"/>
          <w:szCs w:val="24"/>
        </w:rPr>
        <w:t xml:space="preserve">ABSENT: </w:t>
      </w:r>
      <w:r>
        <w:rPr>
          <w:rFonts w:asciiTheme="minorHAnsi" w:hAnsiTheme="minorHAnsi" w:cs="Arial"/>
          <w:sz w:val="24"/>
          <w:szCs w:val="24"/>
        </w:rPr>
        <w:t>Clowser, Richardson, Slater</w:t>
      </w:r>
    </w:p>
    <w:p w:rsidR="00813C1F" w:rsidRPr="001B141A" w:rsidRDefault="00813C1F" w:rsidP="00813C1F">
      <w:pPr>
        <w:rPr>
          <w:rFonts w:asciiTheme="minorHAnsi" w:hAnsiTheme="minorHAnsi" w:cs="Arial"/>
          <w:sz w:val="24"/>
          <w:szCs w:val="24"/>
        </w:rPr>
      </w:pPr>
      <w:r w:rsidRPr="001B141A">
        <w:rPr>
          <w:rFonts w:asciiTheme="minorHAnsi" w:hAnsiTheme="minorHAnsi" w:cs="Arial"/>
          <w:sz w:val="24"/>
          <w:szCs w:val="24"/>
        </w:rPr>
        <w:t xml:space="preserve">At </w:t>
      </w:r>
      <w:r w:rsidR="00A26025">
        <w:rPr>
          <w:rFonts w:asciiTheme="minorHAnsi" w:hAnsiTheme="minorHAnsi" w:cs="Arial"/>
          <w:sz w:val="24"/>
          <w:szCs w:val="24"/>
        </w:rPr>
        <w:t>8:10</w:t>
      </w:r>
      <w:r w:rsidRPr="001B141A">
        <w:rPr>
          <w:rFonts w:asciiTheme="minorHAnsi" w:hAnsiTheme="minorHAnsi" w:cs="Arial"/>
          <w:sz w:val="24"/>
          <w:szCs w:val="24"/>
        </w:rPr>
        <w:t xml:space="preserve"> p.m., by a motion from Councilmember </w:t>
      </w:r>
      <w:r w:rsidR="00A26025">
        <w:rPr>
          <w:rFonts w:asciiTheme="minorHAnsi" w:hAnsiTheme="minorHAnsi" w:cs="Arial"/>
          <w:sz w:val="24"/>
          <w:szCs w:val="24"/>
        </w:rPr>
        <w:t>Harrison</w:t>
      </w:r>
      <w:r w:rsidRPr="001B141A">
        <w:rPr>
          <w:rFonts w:asciiTheme="minorHAnsi" w:hAnsiTheme="minorHAnsi" w:cs="Arial"/>
          <w:sz w:val="24"/>
          <w:szCs w:val="24"/>
        </w:rPr>
        <w:t xml:space="preserve">, Council adjourned until </w:t>
      </w:r>
      <w:r>
        <w:rPr>
          <w:rFonts w:asciiTheme="minorHAnsi" w:hAnsiTheme="minorHAnsi" w:cs="Arial"/>
          <w:sz w:val="24"/>
          <w:szCs w:val="24"/>
        </w:rPr>
        <w:t>Monday</w:t>
      </w:r>
      <w:r w:rsidRPr="001B141A">
        <w:rPr>
          <w:rFonts w:asciiTheme="minorHAnsi" w:hAnsiTheme="minorHAnsi" w:cs="Arial"/>
          <w:sz w:val="24"/>
          <w:szCs w:val="24"/>
        </w:rPr>
        <w:t xml:space="preserve">, </w:t>
      </w:r>
      <w:r w:rsidR="00A26025">
        <w:rPr>
          <w:rFonts w:asciiTheme="minorHAnsi" w:hAnsiTheme="minorHAnsi" w:cs="Arial"/>
          <w:sz w:val="24"/>
          <w:szCs w:val="24"/>
        </w:rPr>
        <w:t>August 3</w:t>
      </w:r>
      <w:r w:rsidRPr="001B141A">
        <w:rPr>
          <w:rFonts w:asciiTheme="minorHAnsi" w:hAnsiTheme="minorHAnsi" w:cs="Arial"/>
          <w:sz w:val="24"/>
          <w:szCs w:val="24"/>
        </w:rPr>
        <w:t>, 2015</w:t>
      </w:r>
      <w:r>
        <w:rPr>
          <w:rFonts w:asciiTheme="minorHAnsi" w:hAnsiTheme="minorHAnsi" w:cs="Arial"/>
          <w:sz w:val="24"/>
          <w:szCs w:val="24"/>
        </w:rPr>
        <w:t>, at 7:0</w:t>
      </w:r>
      <w:r w:rsidRPr="001B141A">
        <w:rPr>
          <w:rFonts w:asciiTheme="minorHAnsi" w:hAnsiTheme="minorHAnsi" w:cs="Arial"/>
          <w:sz w:val="24"/>
          <w:szCs w:val="24"/>
        </w:rPr>
        <w:t>0 p.m., in the Council Chamber in City Hall.</w:t>
      </w:r>
    </w:p>
    <w:p w:rsidR="00E47BC1" w:rsidRPr="001B141A" w:rsidRDefault="00E47BC1" w:rsidP="006D5E1A">
      <w:pPr>
        <w:rPr>
          <w:rFonts w:asciiTheme="minorHAnsi" w:hAnsiTheme="minorHAnsi" w:cs="Arial"/>
          <w:sz w:val="24"/>
          <w:szCs w:val="24"/>
        </w:rPr>
      </w:pPr>
    </w:p>
    <w:p w:rsidR="00E47BC1" w:rsidRPr="001B141A" w:rsidRDefault="00E47BC1"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_______________________________</w:t>
      </w: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Danny Jones, Honorable Mayor</w:t>
      </w:r>
    </w:p>
    <w:p w:rsidR="0095733B" w:rsidRPr="00871941" w:rsidRDefault="0095733B" w:rsidP="0095733B">
      <w:pPr>
        <w:ind w:left="120"/>
        <w:rPr>
          <w:rFonts w:ascii="Arial" w:hAnsi="Arial" w:cs="Arial"/>
          <w:sz w:val="24"/>
          <w:szCs w:val="24"/>
        </w:rPr>
      </w:pPr>
    </w:p>
    <w:p w:rsidR="00011161" w:rsidRPr="00871941" w:rsidRDefault="00011161" w:rsidP="0095733B">
      <w:pPr>
        <w:ind w:left="120"/>
        <w:rPr>
          <w:rFonts w:ascii="Arial" w:hAnsi="Arial" w:cs="Arial"/>
          <w:sz w:val="24"/>
          <w:szCs w:val="24"/>
        </w:rPr>
      </w:pPr>
    </w:p>
    <w:p w:rsidR="0095733B" w:rsidRPr="00871941" w:rsidRDefault="0095733B" w:rsidP="0095733B">
      <w:pPr>
        <w:rPr>
          <w:rFonts w:ascii="Arial" w:hAnsi="Arial" w:cs="Arial"/>
          <w:sz w:val="24"/>
          <w:szCs w:val="24"/>
        </w:rPr>
      </w:pPr>
    </w:p>
    <w:p w:rsidR="00F7271E" w:rsidRPr="001B141A" w:rsidRDefault="00F7271E" w:rsidP="0095733B">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w:t>
      </w:r>
      <w:r w:rsidR="00174D04" w:rsidRPr="001B141A">
        <w:rPr>
          <w:rFonts w:asciiTheme="minorHAnsi" w:hAnsiTheme="minorHAnsi" w:cs="Arial"/>
          <w:sz w:val="24"/>
          <w:szCs w:val="24"/>
        </w:rPr>
        <w:t>______________________________</w:t>
      </w:r>
    </w:p>
    <w:p w:rsidR="0095733B" w:rsidRPr="001B141A" w:rsidRDefault="0095733B" w:rsidP="00E71A8E">
      <w:pPr>
        <w:ind w:left="4320" w:firstLine="720"/>
        <w:jc w:val="both"/>
        <w:rPr>
          <w:rFonts w:asciiTheme="minorHAnsi" w:hAnsiTheme="minorHAnsi" w:cs="Arial"/>
          <w:sz w:val="24"/>
          <w:szCs w:val="24"/>
        </w:rPr>
      </w:pPr>
      <w:r w:rsidRPr="001B141A">
        <w:rPr>
          <w:rFonts w:asciiTheme="minorHAnsi" w:hAnsiTheme="minorHAnsi" w:cs="Arial"/>
          <w:sz w:val="24"/>
          <w:szCs w:val="24"/>
        </w:rPr>
        <w:t>James M. Reishman, City Clerk</w:t>
      </w:r>
    </w:p>
    <w:p w:rsidR="00E40CF0" w:rsidRPr="00871941" w:rsidRDefault="00E40CF0">
      <w:pPr>
        <w:jc w:val="both"/>
        <w:rPr>
          <w:rFonts w:ascii="Arial" w:hAnsi="Arial" w:cs="Arial"/>
          <w:sz w:val="24"/>
          <w:szCs w:val="24"/>
        </w:rPr>
      </w:pPr>
    </w:p>
    <w:sectPr w:rsidR="00E40CF0" w:rsidRPr="00871941" w:rsidSect="007030F2">
      <w:headerReference w:type="default" r:id="rId14"/>
      <w:footerReference w:type="even" r:id="rId15"/>
      <w:footerReference w:type="default" r:id="rId16"/>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BAA" w:rsidRDefault="009D6BAA">
      <w:r>
        <w:separator/>
      </w:r>
    </w:p>
  </w:endnote>
  <w:endnote w:type="continuationSeparator" w:id="0">
    <w:p w:rsidR="009D6BAA" w:rsidRDefault="009D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BAA" w:rsidRDefault="009D6BAA">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9D6BAA" w:rsidRDefault="009D6BAA">
    <w:pPr>
      <w:pStyle w:val="Footer"/>
      <w:ind w:right="360"/>
    </w:pPr>
  </w:p>
  <w:p w:rsidR="009D6BAA" w:rsidRDefault="009D6BAA"/>
  <w:p w:rsidR="009D6BAA" w:rsidRDefault="009D6BAA"/>
  <w:p w:rsidR="009D6BAA" w:rsidRDefault="009D6BAA"/>
  <w:p w:rsidR="009D6BAA" w:rsidRDefault="009D6B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BAA" w:rsidRDefault="009D6BAA">
    <w:pPr>
      <w:pStyle w:val="Footer"/>
      <w:ind w:right="360"/>
    </w:pPr>
  </w:p>
  <w:p w:rsidR="009D6BAA" w:rsidRDefault="009D6BAA"/>
  <w:p w:rsidR="009D6BAA" w:rsidRDefault="009D6B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BAA" w:rsidRDefault="009D6BAA">
      <w:r>
        <w:separator/>
      </w:r>
    </w:p>
  </w:footnote>
  <w:footnote w:type="continuationSeparator" w:id="0">
    <w:p w:rsidR="009D6BAA" w:rsidRDefault="009D6B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BAA" w:rsidRDefault="009D6BAA" w:rsidP="00B20566">
    <w:pPr>
      <w:pStyle w:val="Header"/>
    </w:pPr>
    <w:r>
      <w:t xml:space="preserve">Journal – City Council – Charleston, WV     </w:t>
    </w:r>
    <w:r>
      <w:tab/>
      <w:t xml:space="preserve">                                                                             </w:t>
    </w:r>
    <w:r>
      <w:tab/>
      <w:t xml:space="preserve">  </w:t>
    </w:r>
    <w:r w:rsidR="00291789">
      <w:t>Jul</w:t>
    </w:r>
    <w:r>
      <w:t>-</w:t>
    </w:r>
    <w:r w:rsidR="00F94DDD">
      <w:t>20</w:t>
    </w:r>
    <w:r w:rsidR="00291789" w:rsidRPr="00291789">
      <w:rPr>
        <w:vertAlign w:val="superscript"/>
      </w:rPr>
      <w:t>th</w:t>
    </w:r>
    <w:r w:rsidR="00F94DDD">
      <w:t>-2</w:t>
    </w:r>
    <w:r w:rsidR="00F94DDD" w:rsidRPr="00F94DDD">
      <w:rPr>
        <w:vertAlign w:val="superscript"/>
      </w:rPr>
      <w:t>nd</w:t>
    </w:r>
    <w:r w:rsidR="00F94DDD">
      <w:t xml:space="preserve"> </w:t>
    </w:r>
    <w:r>
      <w:t xml:space="preserve">            </w:t>
    </w:r>
  </w:p>
  <w:p w:rsidR="009D6BAA" w:rsidRDefault="009D6BAA"/>
  <w:p w:rsidR="009D6BAA" w:rsidRDefault="009D6BAA"/>
  <w:p w:rsidR="009D6BAA" w:rsidRDefault="009D6BAA"/>
  <w:p w:rsidR="009D6BAA" w:rsidRDefault="009D6B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03B75C8"/>
    <w:multiLevelType w:val="hybridMultilevel"/>
    <w:tmpl w:val="BB7AB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6053B"/>
    <w:multiLevelType w:val="hybridMultilevel"/>
    <w:tmpl w:val="7F66E25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551F39"/>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A045AA"/>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6373DA"/>
    <w:multiLevelType w:val="hybridMultilevel"/>
    <w:tmpl w:val="828007F6"/>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6A089A"/>
    <w:multiLevelType w:val="hybridMultilevel"/>
    <w:tmpl w:val="50428850"/>
    <w:lvl w:ilvl="0" w:tplc="F74228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6D25F1"/>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A037E6"/>
    <w:multiLevelType w:val="hybridMultilevel"/>
    <w:tmpl w:val="6526F032"/>
    <w:lvl w:ilvl="0" w:tplc="F7C2619E">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0F414F"/>
    <w:multiLevelType w:val="hybridMultilevel"/>
    <w:tmpl w:val="439AEE96"/>
    <w:lvl w:ilvl="0" w:tplc="8306024E">
      <w:start w:val="1"/>
      <w:numFmt w:val="lowerLetter"/>
      <w:lvlText w:val="(%1)"/>
      <w:lvlJc w:val="left"/>
      <w:pPr>
        <w:ind w:left="1005" w:hanging="360"/>
      </w:pPr>
      <w:rPr>
        <w:rFonts w:ascii="Times New Roman" w:eastAsiaTheme="minorHAnsi" w:hAnsi="Times New Roman" w:cs="Times New Roman"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
    <w:nsid w:val="0D9428F4"/>
    <w:multiLevelType w:val="hybridMultilevel"/>
    <w:tmpl w:val="E8D86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D7CF3"/>
    <w:multiLevelType w:val="hybridMultilevel"/>
    <w:tmpl w:val="A04E771C"/>
    <w:lvl w:ilvl="0" w:tplc="4DC61DD4">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3">
    <w:nsid w:val="265C5839"/>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26886628"/>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AF23EF"/>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02B1ADA"/>
    <w:multiLevelType w:val="hybridMultilevel"/>
    <w:tmpl w:val="CC80EEDC"/>
    <w:lvl w:ilvl="0" w:tplc="0ACA2C2A">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AF1557"/>
    <w:multiLevelType w:val="hybridMultilevel"/>
    <w:tmpl w:val="3E9EB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B6066A"/>
    <w:multiLevelType w:val="hybridMultilevel"/>
    <w:tmpl w:val="E3CC8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C37B2C"/>
    <w:multiLevelType w:val="hybridMultilevel"/>
    <w:tmpl w:val="B87E2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C0588"/>
    <w:multiLevelType w:val="hybridMultilevel"/>
    <w:tmpl w:val="6DAA7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BC29E5"/>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352B4E"/>
    <w:multiLevelType w:val="hybridMultilevel"/>
    <w:tmpl w:val="6F408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9A308C"/>
    <w:multiLevelType w:val="hybridMultilevel"/>
    <w:tmpl w:val="1E16B432"/>
    <w:lvl w:ilvl="0" w:tplc="9BA243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F5721CE"/>
    <w:multiLevelType w:val="hybridMultilevel"/>
    <w:tmpl w:val="944218D6"/>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AB5548"/>
    <w:multiLevelType w:val="hybridMultilevel"/>
    <w:tmpl w:val="E1F03EAC"/>
    <w:lvl w:ilvl="0" w:tplc="AE48B532">
      <w:start w:val="1"/>
      <w:numFmt w:val="lowerLetter"/>
      <w:lvlText w:val="(%1)"/>
      <w:lvlJc w:val="left"/>
      <w:pPr>
        <w:ind w:left="1080" w:hanging="360"/>
      </w:pPr>
      <w:rPr>
        <w:rFonts w:ascii="Times New Roman" w:hAnsi="Times New Roman" w:cs="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41011789"/>
    <w:multiLevelType w:val="hybridMultilevel"/>
    <w:tmpl w:val="3410C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642837"/>
    <w:multiLevelType w:val="hybridMultilevel"/>
    <w:tmpl w:val="BFEA0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0A5A12"/>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5A405C"/>
    <w:multiLevelType w:val="hybridMultilevel"/>
    <w:tmpl w:val="1556CD54"/>
    <w:lvl w:ilvl="0" w:tplc="49B284FA">
      <w:start w:val="1"/>
      <w:numFmt w:val="decimal"/>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34">
    <w:nsid w:val="48BB049A"/>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CF38A6"/>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553A696B"/>
    <w:multiLevelType w:val="hybridMultilevel"/>
    <w:tmpl w:val="3E9EB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4608D5"/>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3F3760"/>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F757D1"/>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64154D1C"/>
    <w:multiLevelType w:val="hybridMultilevel"/>
    <w:tmpl w:val="16F03F4E"/>
    <w:lvl w:ilvl="0" w:tplc="4EF6AE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4944ADB"/>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C35F1D"/>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634355"/>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0D1D0F"/>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B66016"/>
    <w:multiLevelType w:val="hybridMultilevel"/>
    <w:tmpl w:val="3AC62A1E"/>
    <w:lvl w:ilvl="0" w:tplc="B1CA3B16">
      <w:start w:val="1"/>
      <w:numFmt w:val="decimal"/>
      <w:lvlText w:val="(%1)"/>
      <w:lvlJc w:val="left"/>
      <w:pPr>
        <w:ind w:left="1980" w:hanging="5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54F16DF"/>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771D91"/>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500176"/>
    <w:multiLevelType w:val="hybridMultilevel"/>
    <w:tmpl w:val="A850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650AC9"/>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6"/>
  </w:num>
  <w:num w:numId="3">
    <w:abstractNumId w:val="14"/>
  </w:num>
  <w:num w:numId="4">
    <w:abstractNumId w:val="41"/>
  </w:num>
  <w:num w:numId="5">
    <w:abstractNumId w:val="13"/>
  </w:num>
  <w:num w:numId="6">
    <w:abstractNumId w:val="7"/>
  </w:num>
  <w:num w:numId="7">
    <w:abstractNumId w:val="19"/>
  </w:num>
  <w:num w:numId="8">
    <w:abstractNumId w:val="2"/>
  </w:num>
  <w:num w:numId="9">
    <w:abstractNumId w:val="22"/>
  </w:num>
  <w:num w:numId="10">
    <w:abstractNumId w:val="24"/>
  </w:num>
  <w:num w:numId="11">
    <w:abstractNumId w:val="11"/>
  </w:num>
  <w:num w:numId="12">
    <w:abstractNumId w:val="10"/>
  </w:num>
  <w:num w:numId="13">
    <w:abstractNumId w:val="12"/>
  </w:num>
  <w:num w:numId="14">
    <w:abstractNumId w:val="28"/>
  </w:num>
  <w:num w:numId="15">
    <w:abstractNumId w:val="33"/>
  </w:num>
  <w:num w:numId="16">
    <w:abstractNumId w:val="9"/>
  </w:num>
  <w:num w:numId="17">
    <w:abstractNumId w:val="25"/>
  </w:num>
  <w:num w:numId="18">
    <w:abstractNumId w:val="47"/>
  </w:num>
  <w:num w:numId="19">
    <w:abstractNumId w:val="42"/>
  </w:num>
  <w:num w:numId="20">
    <w:abstractNumId w:val="18"/>
  </w:num>
  <w:num w:numId="21">
    <w:abstractNumId w:val="27"/>
  </w:num>
  <w:num w:numId="22">
    <w:abstractNumId w:val="6"/>
  </w:num>
  <w:num w:numId="23">
    <w:abstractNumId w:val="40"/>
  </w:num>
  <w:num w:numId="24">
    <w:abstractNumId w:val="49"/>
  </w:num>
  <w:num w:numId="25">
    <w:abstractNumId w:val="44"/>
  </w:num>
  <w:num w:numId="26">
    <w:abstractNumId w:val="48"/>
  </w:num>
  <w:num w:numId="27">
    <w:abstractNumId w:val="4"/>
  </w:num>
  <w:num w:numId="28">
    <w:abstractNumId w:val="34"/>
  </w:num>
  <w:num w:numId="29">
    <w:abstractNumId w:val="35"/>
  </w:num>
  <w:num w:numId="30">
    <w:abstractNumId w:val="45"/>
  </w:num>
  <w:num w:numId="31">
    <w:abstractNumId w:val="37"/>
  </w:num>
  <w:num w:numId="32">
    <w:abstractNumId w:val="30"/>
  </w:num>
  <w:num w:numId="33">
    <w:abstractNumId w:val="31"/>
  </w:num>
  <w:num w:numId="34">
    <w:abstractNumId w:val="50"/>
  </w:num>
  <w:num w:numId="35">
    <w:abstractNumId w:val="20"/>
  </w:num>
  <w:num w:numId="36">
    <w:abstractNumId w:val="21"/>
  </w:num>
  <w:num w:numId="37">
    <w:abstractNumId w:val="15"/>
  </w:num>
  <w:num w:numId="38">
    <w:abstractNumId w:val="8"/>
  </w:num>
  <w:num w:numId="39">
    <w:abstractNumId w:val="43"/>
  </w:num>
  <w:num w:numId="40">
    <w:abstractNumId w:val="46"/>
  </w:num>
  <w:num w:numId="41">
    <w:abstractNumId w:val="5"/>
  </w:num>
  <w:num w:numId="42">
    <w:abstractNumId w:val="51"/>
  </w:num>
  <w:num w:numId="43">
    <w:abstractNumId w:val="39"/>
  </w:num>
  <w:num w:numId="44">
    <w:abstractNumId w:val="16"/>
  </w:num>
  <w:num w:numId="45">
    <w:abstractNumId w:val="3"/>
  </w:num>
  <w:num w:numId="46">
    <w:abstractNumId w:val="23"/>
  </w:num>
  <w:num w:numId="47">
    <w:abstractNumId w:val="38"/>
  </w:num>
  <w:num w:numId="48">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29025">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87"/>
    <w:rsid w:val="0000077E"/>
    <w:rsid w:val="000019AF"/>
    <w:rsid w:val="000025B8"/>
    <w:rsid w:val="000037D8"/>
    <w:rsid w:val="00003AB6"/>
    <w:rsid w:val="00003AC3"/>
    <w:rsid w:val="00003F2C"/>
    <w:rsid w:val="0000524C"/>
    <w:rsid w:val="00005C03"/>
    <w:rsid w:val="00005F72"/>
    <w:rsid w:val="00006C15"/>
    <w:rsid w:val="000070BE"/>
    <w:rsid w:val="0000715B"/>
    <w:rsid w:val="00007670"/>
    <w:rsid w:val="00010F7B"/>
    <w:rsid w:val="00011161"/>
    <w:rsid w:val="00011A2B"/>
    <w:rsid w:val="00011A76"/>
    <w:rsid w:val="0001215B"/>
    <w:rsid w:val="0001262E"/>
    <w:rsid w:val="00012657"/>
    <w:rsid w:val="0001319E"/>
    <w:rsid w:val="00014F48"/>
    <w:rsid w:val="0001526A"/>
    <w:rsid w:val="00016879"/>
    <w:rsid w:val="00017152"/>
    <w:rsid w:val="0001716B"/>
    <w:rsid w:val="000178D7"/>
    <w:rsid w:val="00017C78"/>
    <w:rsid w:val="00020712"/>
    <w:rsid w:val="00020795"/>
    <w:rsid w:val="00021B94"/>
    <w:rsid w:val="00023435"/>
    <w:rsid w:val="000234FF"/>
    <w:rsid w:val="000235AE"/>
    <w:rsid w:val="00023BF2"/>
    <w:rsid w:val="000245D4"/>
    <w:rsid w:val="000256DD"/>
    <w:rsid w:val="00026230"/>
    <w:rsid w:val="00027160"/>
    <w:rsid w:val="000314AD"/>
    <w:rsid w:val="00032F10"/>
    <w:rsid w:val="00033209"/>
    <w:rsid w:val="00034084"/>
    <w:rsid w:val="00034518"/>
    <w:rsid w:val="000350CA"/>
    <w:rsid w:val="00035711"/>
    <w:rsid w:val="00036BDB"/>
    <w:rsid w:val="000407EB"/>
    <w:rsid w:val="0004092F"/>
    <w:rsid w:val="00040D15"/>
    <w:rsid w:val="00042628"/>
    <w:rsid w:val="00042666"/>
    <w:rsid w:val="00043119"/>
    <w:rsid w:val="00046C72"/>
    <w:rsid w:val="00046CEC"/>
    <w:rsid w:val="00047895"/>
    <w:rsid w:val="00047B08"/>
    <w:rsid w:val="00047BFB"/>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25E7"/>
    <w:rsid w:val="0007277B"/>
    <w:rsid w:val="00073B9C"/>
    <w:rsid w:val="00073FEB"/>
    <w:rsid w:val="0007417C"/>
    <w:rsid w:val="00075215"/>
    <w:rsid w:val="00075C19"/>
    <w:rsid w:val="00076A54"/>
    <w:rsid w:val="00080266"/>
    <w:rsid w:val="000807CE"/>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629B"/>
    <w:rsid w:val="00096EC4"/>
    <w:rsid w:val="0009711E"/>
    <w:rsid w:val="00097619"/>
    <w:rsid w:val="00097993"/>
    <w:rsid w:val="000A02AD"/>
    <w:rsid w:val="000A1C86"/>
    <w:rsid w:val="000A1F30"/>
    <w:rsid w:val="000A21CA"/>
    <w:rsid w:val="000A46C9"/>
    <w:rsid w:val="000A4832"/>
    <w:rsid w:val="000A4EDA"/>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402A"/>
    <w:rsid w:val="000D40A0"/>
    <w:rsid w:val="000D45D4"/>
    <w:rsid w:val="000D468E"/>
    <w:rsid w:val="000D4F62"/>
    <w:rsid w:val="000D5A67"/>
    <w:rsid w:val="000D5D79"/>
    <w:rsid w:val="000D6A05"/>
    <w:rsid w:val="000D6C9D"/>
    <w:rsid w:val="000E0886"/>
    <w:rsid w:val="000E195F"/>
    <w:rsid w:val="000E21C8"/>
    <w:rsid w:val="000E247D"/>
    <w:rsid w:val="000E3122"/>
    <w:rsid w:val="000E3153"/>
    <w:rsid w:val="000E385A"/>
    <w:rsid w:val="000E38EB"/>
    <w:rsid w:val="000E45B9"/>
    <w:rsid w:val="000E4C92"/>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692B"/>
    <w:rsid w:val="00127108"/>
    <w:rsid w:val="00127A23"/>
    <w:rsid w:val="00130F48"/>
    <w:rsid w:val="00132802"/>
    <w:rsid w:val="00132BB3"/>
    <w:rsid w:val="001331D5"/>
    <w:rsid w:val="001342B5"/>
    <w:rsid w:val="00135D06"/>
    <w:rsid w:val="00137187"/>
    <w:rsid w:val="00140375"/>
    <w:rsid w:val="0014040F"/>
    <w:rsid w:val="001405F5"/>
    <w:rsid w:val="001415E1"/>
    <w:rsid w:val="00141B88"/>
    <w:rsid w:val="001422A2"/>
    <w:rsid w:val="001430BC"/>
    <w:rsid w:val="0014483F"/>
    <w:rsid w:val="00145125"/>
    <w:rsid w:val="00145E29"/>
    <w:rsid w:val="00145EEF"/>
    <w:rsid w:val="0014628F"/>
    <w:rsid w:val="00146C91"/>
    <w:rsid w:val="00146D17"/>
    <w:rsid w:val="00146D48"/>
    <w:rsid w:val="001471F2"/>
    <w:rsid w:val="001474B0"/>
    <w:rsid w:val="00150479"/>
    <w:rsid w:val="00152585"/>
    <w:rsid w:val="00153CC8"/>
    <w:rsid w:val="00153DDB"/>
    <w:rsid w:val="00154985"/>
    <w:rsid w:val="00155245"/>
    <w:rsid w:val="00156C0A"/>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55E4"/>
    <w:rsid w:val="00185F36"/>
    <w:rsid w:val="00186407"/>
    <w:rsid w:val="00186D05"/>
    <w:rsid w:val="00186FCB"/>
    <w:rsid w:val="0018717E"/>
    <w:rsid w:val="001878B0"/>
    <w:rsid w:val="00187A47"/>
    <w:rsid w:val="001900A1"/>
    <w:rsid w:val="001901B4"/>
    <w:rsid w:val="00190836"/>
    <w:rsid w:val="00190D61"/>
    <w:rsid w:val="00191152"/>
    <w:rsid w:val="00191605"/>
    <w:rsid w:val="00191FDE"/>
    <w:rsid w:val="001939D4"/>
    <w:rsid w:val="00193FE4"/>
    <w:rsid w:val="001948CF"/>
    <w:rsid w:val="0019522E"/>
    <w:rsid w:val="0019561E"/>
    <w:rsid w:val="001956F0"/>
    <w:rsid w:val="00195FB2"/>
    <w:rsid w:val="0019606B"/>
    <w:rsid w:val="001967F0"/>
    <w:rsid w:val="00196D2E"/>
    <w:rsid w:val="001971BE"/>
    <w:rsid w:val="001A1B5A"/>
    <w:rsid w:val="001A1FD2"/>
    <w:rsid w:val="001A2758"/>
    <w:rsid w:val="001A2A44"/>
    <w:rsid w:val="001A2AAF"/>
    <w:rsid w:val="001A436D"/>
    <w:rsid w:val="001A4520"/>
    <w:rsid w:val="001A5D56"/>
    <w:rsid w:val="001A6C09"/>
    <w:rsid w:val="001A7479"/>
    <w:rsid w:val="001A7FD0"/>
    <w:rsid w:val="001B0809"/>
    <w:rsid w:val="001B0E33"/>
    <w:rsid w:val="001B138D"/>
    <w:rsid w:val="001B141A"/>
    <w:rsid w:val="001B17F5"/>
    <w:rsid w:val="001B18AA"/>
    <w:rsid w:val="001B37D2"/>
    <w:rsid w:val="001B3B4F"/>
    <w:rsid w:val="001B4018"/>
    <w:rsid w:val="001B5560"/>
    <w:rsid w:val="001B61D3"/>
    <w:rsid w:val="001B6402"/>
    <w:rsid w:val="001C00CF"/>
    <w:rsid w:val="001C0275"/>
    <w:rsid w:val="001C07C6"/>
    <w:rsid w:val="001C092E"/>
    <w:rsid w:val="001C0A87"/>
    <w:rsid w:val="001C15D2"/>
    <w:rsid w:val="001C2689"/>
    <w:rsid w:val="001C5579"/>
    <w:rsid w:val="001C5A92"/>
    <w:rsid w:val="001C64AB"/>
    <w:rsid w:val="001C6B0E"/>
    <w:rsid w:val="001C6DB9"/>
    <w:rsid w:val="001D00CC"/>
    <w:rsid w:val="001D0154"/>
    <w:rsid w:val="001D03D0"/>
    <w:rsid w:val="001D0511"/>
    <w:rsid w:val="001D0BDF"/>
    <w:rsid w:val="001D0CD5"/>
    <w:rsid w:val="001D0D72"/>
    <w:rsid w:val="001D0FD6"/>
    <w:rsid w:val="001D10C5"/>
    <w:rsid w:val="001D1217"/>
    <w:rsid w:val="001D19C7"/>
    <w:rsid w:val="001D1B7A"/>
    <w:rsid w:val="001D285B"/>
    <w:rsid w:val="001D28DD"/>
    <w:rsid w:val="001D2A70"/>
    <w:rsid w:val="001D33F7"/>
    <w:rsid w:val="001D39C3"/>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370"/>
    <w:rsid w:val="001F6CFE"/>
    <w:rsid w:val="001F73F8"/>
    <w:rsid w:val="001F7E9D"/>
    <w:rsid w:val="00200F65"/>
    <w:rsid w:val="00201191"/>
    <w:rsid w:val="00202A1C"/>
    <w:rsid w:val="002032DB"/>
    <w:rsid w:val="00204591"/>
    <w:rsid w:val="0020510F"/>
    <w:rsid w:val="002059AC"/>
    <w:rsid w:val="00205B10"/>
    <w:rsid w:val="00205EF1"/>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7408"/>
    <w:rsid w:val="00247FA5"/>
    <w:rsid w:val="00252099"/>
    <w:rsid w:val="00252441"/>
    <w:rsid w:val="00252B8E"/>
    <w:rsid w:val="0025418E"/>
    <w:rsid w:val="00254A97"/>
    <w:rsid w:val="00255BFF"/>
    <w:rsid w:val="002569B7"/>
    <w:rsid w:val="00257D3E"/>
    <w:rsid w:val="00257F6C"/>
    <w:rsid w:val="002607CC"/>
    <w:rsid w:val="00261634"/>
    <w:rsid w:val="00261765"/>
    <w:rsid w:val="00261A03"/>
    <w:rsid w:val="0026244A"/>
    <w:rsid w:val="00264ADC"/>
    <w:rsid w:val="00264DA1"/>
    <w:rsid w:val="00264F75"/>
    <w:rsid w:val="00265A51"/>
    <w:rsid w:val="0026626E"/>
    <w:rsid w:val="00266D5A"/>
    <w:rsid w:val="002674B4"/>
    <w:rsid w:val="0026772E"/>
    <w:rsid w:val="00267DA0"/>
    <w:rsid w:val="00267E8B"/>
    <w:rsid w:val="00270100"/>
    <w:rsid w:val="00271124"/>
    <w:rsid w:val="002720B5"/>
    <w:rsid w:val="002731ED"/>
    <w:rsid w:val="002734D8"/>
    <w:rsid w:val="002758BB"/>
    <w:rsid w:val="00276A55"/>
    <w:rsid w:val="00276CC2"/>
    <w:rsid w:val="002807C1"/>
    <w:rsid w:val="00280873"/>
    <w:rsid w:val="002818CF"/>
    <w:rsid w:val="00281A7A"/>
    <w:rsid w:val="00282E1C"/>
    <w:rsid w:val="002838CE"/>
    <w:rsid w:val="00283C16"/>
    <w:rsid w:val="00284235"/>
    <w:rsid w:val="002851A6"/>
    <w:rsid w:val="00285C70"/>
    <w:rsid w:val="00285E20"/>
    <w:rsid w:val="00286206"/>
    <w:rsid w:val="002870F6"/>
    <w:rsid w:val="0028715F"/>
    <w:rsid w:val="002872AC"/>
    <w:rsid w:val="00287407"/>
    <w:rsid w:val="00287ACB"/>
    <w:rsid w:val="00290400"/>
    <w:rsid w:val="00290BC7"/>
    <w:rsid w:val="00291789"/>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727A"/>
    <w:rsid w:val="002A7D9D"/>
    <w:rsid w:val="002B03F9"/>
    <w:rsid w:val="002B0729"/>
    <w:rsid w:val="002B092D"/>
    <w:rsid w:val="002B19CD"/>
    <w:rsid w:val="002B24AD"/>
    <w:rsid w:val="002B2A98"/>
    <w:rsid w:val="002B34A0"/>
    <w:rsid w:val="002B3860"/>
    <w:rsid w:val="002B4DBC"/>
    <w:rsid w:val="002B57DA"/>
    <w:rsid w:val="002B5E0D"/>
    <w:rsid w:val="002B6286"/>
    <w:rsid w:val="002B70AA"/>
    <w:rsid w:val="002B78E6"/>
    <w:rsid w:val="002C0613"/>
    <w:rsid w:val="002C0817"/>
    <w:rsid w:val="002C1213"/>
    <w:rsid w:val="002C14E2"/>
    <w:rsid w:val="002C1564"/>
    <w:rsid w:val="002C18B8"/>
    <w:rsid w:val="002C1A10"/>
    <w:rsid w:val="002C1C95"/>
    <w:rsid w:val="002C2C7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E0EAE"/>
    <w:rsid w:val="002E2CC1"/>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819"/>
    <w:rsid w:val="00321ECA"/>
    <w:rsid w:val="00322182"/>
    <w:rsid w:val="0032240E"/>
    <w:rsid w:val="00322B6A"/>
    <w:rsid w:val="00324729"/>
    <w:rsid w:val="00324D45"/>
    <w:rsid w:val="00325AEC"/>
    <w:rsid w:val="00325D10"/>
    <w:rsid w:val="003263BB"/>
    <w:rsid w:val="003266A2"/>
    <w:rsid w:val="00326B1A"/>
    <w:rsid w:val="00327E39"/>
    <w:rsid w:val="003304EC"/>
    <w:rsid w:val="00331242"/>
    <w:rsid w:val="0033180D"/>
    <w:rsid w:val="00333CEB"/>
    <w:rsid w:val="003344FD"/>
    <w:rsid w:val="003349CD"/>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F6"/>
    <w:rsid w:val="0035575C"/>
    <w:rsid w:val="003565F0"/>
    <w:rsid w:val="0035662D"/>
    <w:rsid w:val="00356A41"/>
    <w:rsid w:val="00356AC3"/>
    <w:rsid w:val="003574D9"/>
    <w:rsid w:val="00357A52"/>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A4A"/>
    <w:rsid w:val="003A5DBE"/>
    <w:rsid w:val="003A640F"/>
    <w:rsid w:val="003A74E9"/>
    <w:rsid w:val="003A78BA"/>
    <w:rsid w:val="003A7E15"/>
    <w:rsid w:val="003B0095"/>
    <w:rsid w:val="003B0730"/>
    <w:rsid w:val="003B1CB4"/>
    <w:rsid w:val="003B1F7D"/>
    <w:rsid w:val="003B253C"/>
    <w:rsid w:val="003B2B23"/>
    <w:rsid w:val="003B340C"/>
    <w:rsid w:val="003B42CA"/>
    <w:rsid w:val="003B565D"/>
    <w:rsid w:val="003B57EA"/>
    <w:rsid w:val="003B71F5"/>
    <w:rsid w:val="003B754C"/>
    <w:rsid w:val="003B7A1F"/>
    <w:rsid w:val="003C1625"/>
    <w:rsid w:val="003C1796"/>
    <w:rsid w:val="003C17E0"/>
    <w:rsid w:val="003C1E01"/>
    <w:rsid w:val="003C2090"/>
    <w:rsid w:val="003C295C"/>
    <w:rsid w:val="003C4536"/>
    <w:rsid w:val="003C4B3D"/>
    <w:rsid w:val="003C5ADD"/>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D6D"/>
    <w:rsid w:val="00403BF4"/>
    <w:rsid w:val="00404164"/>
    <w:rsid w:val="00404370"/>
    <w:rsid w:val="00404520"/>
    <w:rsid w:val="0040484D"/>
    <w:rsid w:val="0040610B"/>
    <w:rsid w:val="00406206"/>
    <w:rsid w:val="00406363"/>
    <w:rsid w:val="004074C4"/>
    <w:rsid w:val="00407590"/>
    <w:rsid w:val="00407DE4"/>
    <w:rsid w:val="00410562"/>
    <w:rsid w:val="00412C29"/>
    <w:rsid w:val="00412C5C"/>
    <w:rsid w:val="00412CCC"/>
    <w:rsid w:val="004138AB"/>
    <w:rsid w:val="0041407D"/>
    <w:rsid w:val="00414525"/>
    <w:rsid w:val="00414657"/>
    <w:rsid w:val="0041466E"/>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A8A"/>
    <w:rsid w:val="00432262"/>
    <w:rsid w:val="0043237A"/>
    <w:rsid w:val="004328A0"/>
    <w:rsid w:val="00432CED"/>
    <w:rsid w:val="00433CF9"/>
    <w:rsid w:val="00434032"/>
    <w:rsid w:val="00435910"/>
    <w:rsid w:val="00436027"/>
    <w:rsid w:val="00436590"/>
    <w:rsid w:val="004368B8"/>
    <w:rsid w:val="00436B5D"/>
    <w:rsid w:val="00436E69"/>
    <w:rsid w:val="0043704A"/>
    <w:rsid w:val="00437145"/>
    <w:rsid w:val="004404FA"/>
    <w:rsid w:val="004407E9"/>
    <w:rsid w:val="004415C0"/>
    <w:rsid w:val="004416D1"/>
    <w:rsid w:val="004417E1"/>
    <w:rsid w:val="00441E3B"/>
    <w:rsid w:val="00441E42"/>
    <w:rsid w:val="004426B9"/>
    <w:rsid w:val="0044282F"/>
    <w:rsid w:val="00442EAD"/>
    <w:rsid w:val="00443D6E"/>
    <w:rsid w:val="004445CC"/>
    <w:rsid w:val="004450BD"/>
    <w:rsid w:val="0044565F"/>
    <w:rsid w:val="004467B6"/>
    <w:rsid w:val="00447158"/>
    <w:rsid w:val="00451349"/>
    <w:rsid w:val="00453270"/>
    <w:rsid w:val="0045347B"/>
    <w:rsid w:val="00453DED"/>
    <w:rsid w:val="0045477D"/>
    <w:rsid w:val="00454B18"/>
    <w:rsid w:val="00454DA2"/>
    <w:rsid w:val="004553F8"/>
    <w:rsid w:val="004554E2"/>
    <w:rsid w:val="004556BE"/>
    <w:rsid w:val="00455DF1"/>
    <w:rsid w:val="00455F57"/>
    <w:rsid w:val="00456A69"/>
    <w:rsid w:val="00457A9C"/>
    <w:rsid w:val="00460501"/>
    <w:rsid w:val="00460877"/>
    <w:rsid w:val="00461D9C"/>
    <w:rsid w:val="00462111"/>
    <w:rsid w:val="004623DB"/>
    <w:rsid w:val="004644CC"/>
    <w:rsid w:val="00464CAE"/>
    <w:rsid w:val="004662A9"/>
    <w:rsid w:val="00466C5D"/>
    <w:rsid w:val="0046723F"/>
    <w:rsid w:val="00467A69"/>
    <w:rsid w:val="004716FD"/>
    <w:rsid w:val="00471D2F"/>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B5"/>
    <w:rsid w:val="004832B6"/>
    <w:rsid w:val="0048379C"/>
    <w:rsid w:val="0048406C"/>
    <w:rsid w:val="004848C6"/>
    <w:rsid w:val="0048603D"/>
    <w:rsid w:val="00486894"/>
    <w:rsid w:val="00486CD8"/>
    <w:rsid w:val="004906A6"/>
    <w:rsid w:val="0049089A"/>
    <w:rsid w:val="004910CE"/>
    <w:rsid w:val="00491E0A"/>
    <w:rsid w:val="004937C6"/>
    <w:rsid w:val="00493E39"/>
    <w:rsid w:val="004955C8"/>
    <w:rsid w:val="0049643C"/>
    <w:rsid w:val="00496774"/>
    <w:rsid w:val="00496DDC"/>
    <w:rsid w:val="00497EC2"/>
    <w:rsid w:val="00497F00"/>
    <w:rsid w:val="004A0146"/>
    <w:rsid w:val="004A02F9"/>
    <w:rsid w:val="004A0AA9"/>
    <w:rsid w:val="004A12A3"/>
    <w:rsid w:val="004A160C"/>
    <w:rsid w:val="004A1693"/>
    <w:rsid w:val="004A1BF1"/>
    <w:rsid w:val="004A1CE3"/>
    <w:rsid w:val="004A2151"/>
    <w:rsid w:val="004A321A"/>
    <w:rsid w:val="004A40BF"/>
    <w:rsid w:val="004A44E9"/>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F"/>
    <w:rsid w:val="004C50E7"/>
    <w:rsid w:val="004C548D"/>
    <w:rsid w:val="004C5EED"/>
    <w:rsid w:val="004C635C"/>
    <w:rsid w:val="004C675A"/>
    <w:rsid w:val="004C74BF"/>
    <w:rsid w:val="004D00E3"/>
    <w:rsid w:val="004D0FFE"/>
    <w:rsid w:val="004D2413"/>
    <w:rsid w:val="004D2450"/>
    <w:rsid w:val="004D4673"/>
    <w:rsid w:val="004D4D91"/>
    <w:rsid w:val="004D4F7D"/>
    <w:rsid w:val="004D52BA"/>
    <w:rsid w:val="004D56FC"/>
    <w:rsid w:val="004D5A02"/>
    <w:rsid w:val="004D5D61"/>
    <w:rsid w:val="004D5FC0"/>
    <w:rsid w:val="004D6425"/>
    <w:rsid w:val="004E0969"/>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20E2"/>
    <w:rsid w:val="00502862"/>
    <w:rsid w:val="00502C61"/>
    <w:rsid w:val="005033A3"/>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736"/>
    <w:rsid w:val="00512F0B"/>
    <w:rsid w:val="0051404D"/>
    <w:rsid w:val="00514084"/>
    <w:rsid w:val="005147CA"/>
    <w:rsid w:val="0051490B"/>
    <w:rsid w:val="00514D4E"/>
    <w:rsid w:val="00515DB5"/>
    <w:rsid w:val="00516705"/>
    <w:rsid w:val="00516711"/>
    <w:rsid w:val="00520417"/>
    <w:rsid w:val="00520961"/>
    <w:rsid w:val="005220A5"/>
    <w:rsid w:val="005231DE"/>
    <w:rsid w:val="0052593D"/>
    <w:rsid w:val="00525C5D"/>
    <w:rsid w:val="00525CA5"/>
    <w:rsid w:val="00525CED"/>
    <w:rsid w:val="005268C9"/>
    <w:rsid w:val="005272C2"/>
    <w:rsid w:val="0052735A"/>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AD1"/>
    <w:rsid w:val="0056215D"/>
    <w:rsid w:val="00562498"/>
    <w:rsid w:val="005628B9"/>
    <w:rsid w:val="00562FC1"/>
    <w:rsid w:val="00563D5C"/>
    <w:rsid w:val="00563EAC"/>
    <w:rsid w:val="005642E5"/>
    <w:rsid w:val="00564AFD"/>
    <w:rsid w:val="0056584C"/>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7135"/>
    <w:rsid w:val="005A7264"/>
    <w:rsid w:val="005A733A"/>
    <w:rsid w:val="005A73EC"/>
    <w:rsid w:val="005A7DB9"/>
    <w:rsid w:val="005B031A"/>
    <w:rsid w:val="005B10AA"/>
    <w:rsid w:val="005B1173"/>
    <w:rsid w:val="005B1D6D"/>
    <w:rsid w:val="005B20E0"/>
    <w:rsid w:val="005B2905"/>
    <w:rsid w:val="005B2CF4"/>
    <w:rsid w:val="005B344F"/>
    <w:rsid w:val="005B575E"/>
    <w:rsid w:val="005B5D86"/>
    <w:rsid w:val="005B643F"/>
    <w:rsid w:val="005B6F17"/>
    <w:rsid w:val="005C01DE"/>
    <w:rsid w:val="005C1233"/>
    <w:rsid w:val="005C178D"/>
    <w:rsid w:val="005C1F7D"/>
    <w:rsid w:val="005C2420"/>
    <w:rsid w:val="005C2A6D"/>
    <w:rsid w:val="005C3B50"/>
    <w:rsid w:val="005C3B98"/>
    <w:rsid w:val="005C3CAF"/>
    <w:rsid w:val="005C3FD2"/>
    <w:rsid w:val="005C4A98"/>
    <w:rsid w:val="005C50A9"/>
    <w:rsid w:val="005C518A"/>
    <w:rsid w:val="005C5726"/>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7BC2"/>
    <w:rsid w:val="005D7ED2"/>
    <w:rsid w:val="005E0538"/>
    <w:rsid w:val="005E0F6B"/>
    <w:rsid w:val="005E0FE2"/>
    <w:rsid w:val="005E2AAF"/>
    <w:rsid w:val="005E2FAA"/>
    <w:rsid w:val="005E3437"/>
    <w:rsid w:val="005E3EE4"/>
    <w:rsid w:val="005E41C5"/>
    <w:rsid w:val="005E50F1"/>
    <w:rsid w:val="005E55A0"/>
    <w:rsid w:val="005E584D"/>
    <w:rsid w:val="005E6210"/>
    <w:rsid w:val="005E642B"/>
    <w:rsid w:val="005E6914"/>
    <w:rsid w:val="005E6ADD"/>
    <w:rsid w:val="005E79A4"/>
    <w:rsid w:val="005F0DE5"/>
    <w:rsid w:val="005F3070"/>
    <w:rsid w:val="005F3155"/>
    <w:rsid w:val="005F400C"/>
    <w:rsid w:val="005F443E"/>
    <w:rsid w:val="005F5743"/>
    <w:rsid w:val="005F5AEB"/>
    <w:rsid w:val="005F689E"/>
    <w:rsid w:val="005F6D8E"/>
    <w:rsid w:val="00600338"/>
    <w:rsid w:val="006007E3"/>
    <w:rsid w:val="00600B29"/>
    <w:rsid w:val="006029D2"/>
    <w:rsid w:val="006077B9"/>
    <w:rsid w:val="00610747"/>
    <w:rsid w:val="00610748"/>
    <w:rsid w:val="0061374E"/>
    <w:rsid w:val="00613AF8"/>
    <w:rsid w:val="006147CC"/>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60A24"/>
    <w:rsid w:val="00660CCB"/>
    <w:rsid w:val="006611C4"/>
    <w:rsid w:val="006617F7"/>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918"/>
    <w:rsid w:val="00681E1E"/>
    <w:rsid w:val="0068264A"/>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204E"/>
    <w:rsid w:val="006B256F"/>
    <w:rsid w:val="006B26C3"/>
    <w:rsid w:val="006B30EB"/>
    <w:rsid w:val="006B345A"/>
    <w:rsid w:val="006B3822"/>
    <w:rsid w:val="006B41F6"/>
    <w:rsid w:val="006B4477"/>
    <w:rsid w:val="006B5496"/>
    <w:rsid w:val="006B7094"/>
    <w:rsid w:val="006C040C"/>
    <w:rsid w:val="006C1572"/>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F3D"/>
    <w:rsid w:val="006F309E"/>
    <w:rsid w:val="006F3700"/>
    <w:rsid w:val="006F46E2"/>
    <w:rsid w:val="006F47FD"/>
    <w:rsid w:val="006F492F"/>
    <w:rsid w:val="006F55BA"/>
    <w:rsid w:val="006F6E74"/>
    <w:rsid w:val="006F7DD1"/>
    <w:rsid w:val="007002AA"/>
    <w:rsid w:val="00700A47"/>
    <w:rsid w:val="00700B12"/>
    <w:rsid w:val="0070150C"/>
    <w:rsid w:val="007016BC"/>
    <w:rsid w:val="0070257A"/>
    <w:rsid w:val="0070265A"/>
    <w:rsid w:val="007030F2"/>
    <w:rsid w:val="007031E1"/>
    <w:rsid w:val="007032C1"/>
    <w:rsid w:val="007034C3"/>
    <w:rsid w:val="00704674"/>
    <w:rsid w:val="00704690"/>
    <w:rsid w:val="00704908"/>
    <w:rsid w:val="00704B71"/>
    <w:rsid w:val="007050F7"/>
    <w:rsid w:val="007056C6"/>
    <w:rsid w:val="00705D92"/>
    <w:rsid w:val="007069E1"/>
    <w:rsid w:val="00706EAE"/>
    <w:rsid w:val="00707EA9"/>
    <w:rsid w:val="007100AE"/>
    <w:rsid w:val="00710BB1"/>
    <w:rsid w:val="00710E5C"/>
    <w:rsid w:val="00711803"/>
    <w:rsid w:val="0071282F"/>
    <w:rsid w:val="0071364E"/>
    <w:rsid w:val="00713D0F"/>
    <w:rsid w:val="007144FD"/>
    <w:rsid w:val="0071507D"/>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40A55"/>
    <w:rsid w:val="007415FB"/>
    <w:rsid w:val="00741A68"/>
    <w:rsid w:val="00743108"/>
    <w:rsid w:val="00744A06"/>
    <w:rsid w:val="00745522"/>
    <w:rsid w:val="00745DA8"/>
    <w:rsid w:val="00747492"/>
    <w:rsid w:val="00747EE5"/>
    <w:rsid w:val="00747F5B"/>
    <w:rsid w:val="007504EC"/>
    <w:rsid w:val="00750EC5"/>
    <w:rsid w:val="007513B1"/>
    <w:rsid w:val="0075197D"/>
    <w:rsid w:val="0075217A"/>
    <w:rsid w:val="00752375"/>
    <w:rsid w:val="0075277A"/>
    <w:rsid w:val="00752ACE"/>
    <w:rsid w:val="007539EC"/>
    <w:rsid w:val="00754C19"/>
    <w:rsid w:val="00754E40"/>
    <w:rsid w:val="007558F8"/>
    <w:rsid w:val="00755A86"/>
    <w:rsid w:val="007579CC"/>
    <w:rsid w:val="007607A6"/>
    <w:rsid w:val="007608F2"/>
    <w:rsid w:val="00760989"/>
    <w:rsid w:val="0076167B"/>
    <w:rsid w:val="0076168E"/>
    <w:rsid w:val="0076258D"/>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E09"/>
    <w:rsid w:val="00776346"/>
    <w:rsid w:val="00777486"/>
    <w:rsid w:val="007802D5"/>
    <w:rsid w:val="00780837"/>
    <w:rsid w:val="00781B0E"/>
    <w:rsid w:val="007831E2"/>
    <w:rsid w:val="007835F1"/>
    <w:rsid w:val="00783B2E"/>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63E"/>
    <w:rsid w:val="007B1888"/>
    <w:rsid w:val="007B18A6"/>
    <w:rsid w:val="007B2F29"/>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FDB"/>
    <w:rsid w:val="007D1034"/>
    <w:rsid w:val="007D11BF"/>
    <w:rsid w:val="007D24FE"/>
    <w:rsid w:val="007D3381"/>
    <w:rsid w:val="007D3866"/>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20D6"/>
    <w:rsid w:val="007F2847"/>
    <w:rsid w:val="007F2C1C"/>
    <w:rsid w:val="007F3275"/>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51D3"/>
    <w:rsid w:val="00805686"/>
    <w:rsid w:val="008077CF"/>
    <w:rsid w:val="0081081F"/>
    <w:rsid w:val="00810A12"/>
    <w:rsid w:val="0081175E"/>
    <w:rsid w:val="00811AD6"/>
    <w:rsid w:val="0081366B"/>
    <w:rsid w:val="00813C1F"/>
    <w:rsid w:val="00814340"/>
    <w:rsid w:val="00814985"/>
    <w:rsid w:val="00815320"/>
    <w:rsid w:val="00815539"/>
    <w:rsid w:val="008166D3"/>
    <w:rsid w:val="00817A1A"/>
    <w:rsid w:val="00820D17"/>
    <w:rsid w:val="0082243A"/>
    <w:rsid w:val="0082335B"/>
    <w:rsid w:val="0082357F"/>
    <w:rsid w:val="008238DB"/>
    <w:rsid w:val="00823E33"/>
    <w:rsid w:val="00824009"/>
    <w:rsid w:val="00824DE3"/>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50B"/>
    <w:rsid w:val="00841092"/>
    <w:rsid w:val="008426F6"/>
    <w:rsid w:val="008429AE"/>
    <w:rsid w:val="00842D27"/>
    <w:rsid w:val="00843F88"/>
    <w:rsid w:val="008449C8"/>
    <w:rsid w:val="00845B64"/>
    <w:rsid w:val="008460CE"/>
    <w:rsid w:val="00850553"/>
    <w:rsid w:val="0085246F"/>
    <w:rsid w:val="00852D08"/>
    <w:rsid w:val="00854031"/>
    <w:rsid w:val="008545F2"/>
    <w:rsid w:val="008551FC"/>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450"/>
    <w:rsid w:val="008667CF"/>
    <w:rsid w:val="008668BB"/>
    <w:rsid w:val="00866A91"/>
    <w:rsid w:val="00866D98"/>
    <w:rsid w:val="00867E34"/>
    <w:rsid w:val="00870271"/>
    <w:rsid w:val="008709FF"/>
    <w:rsid w:val="008717ED"/>
    <w:rsid w:val="00871941"/>
    <w:rsid w:val="00872091"/>
    <w:rsid w:val="00872D5C"/>
    <w:rsid w:val="00874742"/>
    <w:rsid w:val="008763C4"/>
    <w:rsid w:val="0087757C"/>
    <w:rsid w:val="00877747"/>
    <w:rsid w:val="00877837"/>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B7A"/>
    <w:rsid w:val="008920C4"/>
    <w:rsid w:val="0089263A"/>
    <w:rsid w:val="008926C8"/>
    <w:rsid w:val="00893577"/>
    <w:rsid w:val="00893D5A"/>
    <w:rsid w:val="00894351"/>
    <w:rsid w:val="0089438E"/>
    <w:rsid w:val="0089514B"/>
    <w:rsid w:val="0089538A"/>
    <w:rsid w:val="00896070"/>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961"/>
    <w:rsid w:val="008D6C74"/>
    <w:rsid w:val="008D6DE3"/>
    <w:rsid w:val="008D755E"/>
    <w:rsid w:val="008E21F1"/>
    <w:rsid w:val="008E317B"/>
    <w:rsid w:val="008E385A"/>
    <w:rsid w:val="008E38DC"/>
    <w:rsid w:val="008E3A16"/>
    <w:rsid w:val="008E427B"/>
    <w:rsid w:val="008E4EA6"/>
    <w:rsid w:val="008E4FA7"/>
    <w:rsid w:val="008E57B4"/>
    <w:rsid w:val="008E6131"/>
    <w:rsid w:val="008E67EE"/>
    <w:rsid w:val="008E6822"/>
    <w:rsid w:val="008E7E39"/>
    <w:rsid w:val="008F02D4"/>
    <w:rsid w:val="008F0D45"/>
    <w:rsid w:val="008F216F"/>
    <w:rsid w:val="008F343E"/>
    <w:rsid w:val="008F4E95"/>
    <w:rsid w:val="008F5FAD"/>
    <w:rsid w:val="008F79A1"/>
    <w:rsid w:val="009019F5"/>
    <w:rsid w:val="0090276E"/>
    <w:rsid w:val="0090285B"/>
    <w:rsid w:val="00903513"/>
    <w:rsid w:val="00903676"/>
    <w:rsid w:val="00903CB4"/>
    <w:rsid w:val="00903E30"/>
    <w:rsid w:val="009051A6"/>
    <w:rsid w:val="0090576D"/>
    <w:rsid w:val="00906683"/>
    <w:rsid w:val="00907CDF"/>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C07"/>
    <w:rsid w:val="00922397"/>
    <w:rsid w:val="00922CB1"/>
    <w:rsid w:val="00923287"/>
    <w:rsid w:val="00923A5E"/>
    <w:rsid w:val="00923E14"/>
    <w:rsid w:val="00924A4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F8D"/>
    <w:rsid w:val="00953BCC"/>
    <w:rsid w:val="00953CAA"/>
    <w:rsid w:val="00954238"/>
    <w:rsid w:val="0095464B"/>
    <w:rsid w:val="00955039"/>
    <w:rsid w:val="009555F0"/>
    <w:rsid w:val="00956FAD"/>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31CC"/>
    <w:rsid w:val="009734DB"/>
    <w:rsid w:val="00973599"/>
    <w:rsid w:val="009750B5"/>
    <w:rsid w:val="009770C5"/>
    <w:rsid w:val="00977375"/>
    <w:rsid w:val="00977F8E"/>
    <w:rsid w:val="009818BA"/>
    <w:rsid w:val="00982654"/>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B2C"/>
    <w:rsid w:val="00994353"/>
    <w:rsid w:val="009946D6"/>
    <w:rsid w:val="00994F7C"/>
    <w:rsid w:val="009951B4"/>
    <w:rsid w:val="00997A67"/>
    <w:rsid w:val="009A068E"/>
    <w:rsid w:val="009A0A88"/>
    <w:rsid w:val="009A1F5E"/>
    <w:rsid w:val="009A2483"/>
    <w:rsid w:val="009A3AAF"/>
    <w:rsid w:val="009A4627"/>
    <w:rsid w:val="009A5111"/>
    <w:rsid w:val="009A51FC"/>
    <w:rsid w:val="009A5F73"/>
    <w:rsid w:val="009A62AC"/>
    <w:rsid w:val="009A7700"/>
    <w:rsid w:val="009A7E6C"/>
    <w:rsid w:val="009B086B"/>
    <w:rsid w:val="009B1845"/>
    <w:rsid w:val="009B1F8C"/>
    <w:rsid w:val="009B2076"/>
    <w:rsid w:val="009B2F6B"/>
    <w:rsid w:val="009B307D"/>
    <w:rsid w:val="009B33F6"/>
    <w:rsid w:val="009B38AA"/>
    <w:rsid w:val="009B3926"/>
    <w:rsid w:val="009B5C38"/>
    <w:rsid w:val="009C0102"/>
    <w:rsid w:val="009C0190"/>
    <w:rsid w:val="009C052F"/>
    <w:rsid w:val="009C0950"/>
    <w:rsid w:val="009C1A56"/>
    <w:rsid w:val="009C1A7A"/>
    <w:rsid w:val="009C3795"/>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23E7"/>
    <w:rsid w:val="00A12C40"/>
    <w:rsid w:val="00A14061"/>
    <w:rsid w:val="00A14403"/>
    <w:rsid w:val="00A14D5F"/>
    <w:rsid w:val="00A14E56"/>
    <w:rsid w:val="00A15268"/>
    <w:rsid w:val="00A1546A"/>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619"/>
    <w:rsid w:val="00A64FB0"/>
    <w:rsid w:val="00A65210"/>
    <w:rsid w:val="00A659C3"/>
    <w:rsid w:val="00A666B4"/>
    <w:rsid w:val="00A66A7A"/>
    <w:rsid w:val="00A67425"/>
    <w:rsid w:val="00A67714"/>
    <w:rsid w:val="00A67AC3"/>
    <w:rsid w:val="00A702AE"/>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FEE"/>
    <w:rsid w:val="00A82183"/>
    <w:rsid w:val="00A821B3"/>
    <w:rsid w:val="00A825E4"/>
    <w:rsid w:val="00A826CD"/>
    <w:rsid w:val="00A828BE"/>
    <w:rsid w:val="00A82BE6"/>
    <w:rsid w:val="00A830F4"/>
    <w:rsid w:val="00A84F1D"/>
    <w:rsid w:val="00A85560"/>
    <w:rsid w:val="00A85D6F"/>
    <w:rsid w:val="00A87B06"/>
    <w:rsid w:val="00A927D1"/>
    <w:rsid w:val="00A93EA4"/>
    <w:rsid w:val="00A9401F"/>
    <w:rsid w:val="00A94BE4"/>
    <w:rsid w:val="00A94DA0"/>
    <w:rsid w:val="00A950A6"/>
    <w:rsid w:val="00A95A44"/>
    <w:rsid w:val="00A96CE8"/>
    <w:rsid w:val="00A97977"/>
    <w:rsid w:val="00AA0742"/>
    <w:rsid w:val="00AA08BA"/>
    <w:rsid w:val="00AA0D35"/>
    <w:rsid w:val="00AA1391"/>
    <w:rsid w:val="00AA33E6"/>
    <w:rsid w:val="00AA375B"/>
    <w:rsid w:val="00AA4005"/>
    <w:rsid w:val="00AA47C0"/>
    <w:rsid w:val="00AA4AA3"/>
    <w:rsid w:val="00AA5174"/>
    <w:rsid w:val="00AA52BC"/>
    <w:rsid w:val="00AA6C5E"/>
    <w:rsid w:val="00AB023B"/>
    <w:rsid w:val="00AB0408"/>
    <w:rsid w:val="00AB0F97"/>
    <w:rsid w:val="00AB165B"/>
    <w:rsid w:val="00AB288E"/>
    <w:rsid w:val="00AB2A02"/>
    <w:rsid w:val="00AB33DC"/>
    <w:rsid w:val="00AB396D"/>
    <w:rsid w:val="00AB3DCF"/>
    <w:rsid w:val="00AB5CB0"/>
    <w:rsid w:val="00AB6285"/>
    <w:rsid w:val="00AB6AC1"/>
    <w:rsid w:val="00AB75D4"/>
    <w:rsid w:val="00AB76BE"/>
    <w:rsid w:val="00AC051C"/>
    <w:rsid w:val="00AC0D0A"/>
    <w:rsid w:val="00AC0EAA"/>
    <w:rsid w:val="00AC239E"/>
    <w:rsid w:val="00AC359E"/>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7EC2"/>
    <w:rsid w:val="00AF0375"/>
    <w:rsid w:val="00AF0468"/>
    <w:rsid w:val="00AF40A3"/>
    <w:rsid w:val="00AF5C42"/>
    <w:rsid w:val="00AF5F7E"/>
    <w:rsid w:val="00AF6194"/>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F5B"/>
    <w:rsid w:val="00B10FE2"/>
    <w:rsid w:val="00B12C25"/>
    <w:rsid w:val="00B1393B"/>
    <w:rsid w:val="00B140F6"/>
    <w:rsid w:val="00B14734"/>
    <w:rsid w:val="00B14DA7"/>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EBC"/>
    <w:rsid w:val="00B34F7F"/>
    <w:rsid w:val="00B35020"/>
    <w:rsid w:val="00B35C69"/>
    <w:rsid w:val="00B379D0"/>
    <w:rsid w:val="00B41A96"/>
    <w:rsid w:val="00B41B35"/>
    <w:rsid w:val="00B423B0"/>
    <w:rsid w:val="00B42ABB"/>
    <w:rsid w:val="00B43336"/>
    <w:rsid w:val="00B433C2"/>
    <w:rsid w:val="00B43FE5"/>
    <w:rsid w:val="00B4496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1A2F"/>
    <w:rsid w:val="00B82038"/>
    <w:rsid w:val="00B83896"/>
    <w:rsid w:val="00B83EFD"/>
    <w:rsid w:val="00B8403F"/>
    <w:rsid w:val="00B84311"/>
    <w:rsid w:val="00B84F08"/>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7A6"/>
    <w:rsid w:val="00BB63C3"/>
    <w:rsid w:val="00BB6AAF"/>
    <w:rsid w:val="00BB727B"/>
    <w:rsid w:val="00BB793F"/>
    <w:rsid w:val="00BB79B3"/>
    <w:rsid w:val="00BB7F82"/>
    <w:rsid w:val="00BC12E0"/>
    <w:rsid w:val="00BC1A9C"/>
    <w:rsid w:val="00BC1DC4"/>
    <w:rsid w:val="00BC2372"/>
    <w:rsid w:val="00BC2530"/>
    <w:rsid w:val="00BC29BC"/>
    <w:rsid w:val="00BC31EA"/>
    <w:rsid w:val="00BC3AE4"/>
    <w:rsid w:val="00BC49F2"/>
    <w:rsid w:val="00BC5B81"/>
    <w:rsid w:val="00BC720D"/>
    <w:rsid w:val="00BD16A5"/>
    <w:rsid w:val="00BD16ED"/>
    <w:rsid w:val="00BD1B0D"/>
    <w:rsid w:val="00BD1F42"/>
    <w:rsid w:val="00BD2DCA"/>
    <w:rsid w:val="00BD3674"/>
    <w:rsid w:val="00BD36AD"/>
    <w:rsid w:val="00BD38B8"/>
    <w:rsid w:val="00BD48DA"/>
    <w:rsid w:val="00BD5E6D"/>
    <w:rsid w:val="00BD603B"/>
    <w:rsid w:val="00BD7315"/>
    <w:rsid w:val="00BE037E"/>
    <w:rsid w:val="00BE1C17"/>
    <w:rsid w:val="00BE2087"/>
    <w:rsid w:val="00BE21FE"/>
    <w:rsid w:val="00BE25A3"/>
    <w:rsid w:val="00BE314D"/>
    <w:rsid w:val="00BE3ABA"/>
    <w:rsid w:val="00BE3C1E"/>
    <w:rsid w:val="00BE3E38"/>
    <w:rsid w:val="00BE3E6A"/>
    <w:rsid w:val="00BE3F53"/>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2120"/>
    <w:rsid w:val="00C02D06"/>
    <w:rsid w:val="00C041C7"/>
    <w:rsid w:val="00C04B98"/>
    <w:rsid w:val="00C04CB4"/>
    <w:rsid w:val="00C05EB3"/>
    <w:rsid w:val="00C05EE3"/>
    <w:rsid w:val="00C05FA7"/>
    <w:rsid w:val="00C06E06"/>
    <w:rsid w:val="00C076A9"/>
    <w:rsid w:val="00C124F0"/>
    <w:rsid w:val="00C139F4"/>
    <w:rsid w:val="00C1435C"/>
    <w:rsid w:val="00C1659B"/>
    <w:rsid w:val="00C16DCC"/>
    <w:rsid w:val="00C176B3"/>
    <w:rsid w:val="00C21F2B"/>
    <w:rsid w:val="00C23185"/>
    <w:rsid w:val="00C231FC"/>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365F"/>
    <w:rsid w:val="00C4495A"/>
    <w:rsid w:val="00C44F30"/>
    <w:rsid w:val="00C452B0"/>
    <w:rsid w:val="00C4555C"/>
    <w:rsid w:val="00C45A88"/>
    <w:rsid w:val="00C45CE5"/>
    <w:rsid w:val="00C4704E"/>
    <w:rsid w:val="00C50FEB"/>
    <w:rsid w:val="00C51BA5"/>
    <w:rsid w:val="00C51FCB"/>
    <w:rsid w:val="00C529A8"/>
    <w:rsid w:val="00C554A5"/>
    <w:rsid w:val="00C555E1"/>
    <w:rsid w:val="00C55FF1"/>
    <w:rsid w:val="00C56CEA"/>
    <w:rsid w:val="00C5715A"/>
    <w:rsid w:val="00C5752C"/>
    <w:rsid w:val="00C579DE"/>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463B"/>
    <w:rsid w:val="00C752E7"/>
    <w:rsid w:val="00C75F08"/>
    <w:rsid w:val="00C76D65"/>
    <w:rsid w:val="00C76DE1"/>
    <w:rsid w:val="00C76FD5"/>
    <w:rsid w:val="00C775C2"/>
    <w:rsid w:val="00C778D6"/>
    <w:rsid w:val="00C779D4"/>
    <w:rsid w:val="00C77EA7"/>
    <w:rsid w:val="00C8027D"/>
    <w:rsid w:val="00C8163B"/>
    <w:rsid w:val="00C8241A"/>
    <w:rsid w:val="00C827EB"/>
    <w:rsid w:val="00C828F0"/>
    <w:rsid w:val="00C82B3A"/>
    <w:rsid w:val="00C840C9"/>
    <w:rsid w:val="00C84857"/>
    <w:rsid w:val="00C84A08"/>
    <w:rsid w:val="00C85BDB"/>
    <w:rsid w:val="00C85D29"/>
    <w:rsid w:val="00C85E6D"/>
    <w:rsid w:val="00C8620F"/>
    <w:rsid w:val="00C87392"/>
    <w:rsid w:val="00C90CAD"/>
    <w:rsid w:val="00C91074"/>
    <w:rsid w:val="00C9172B"/>
    <w:rsid w:val="00C92779"/>
    <w:rsid w:val="00C929FD"/>
    <w:rsid w:val="00C92E37"/>
    <w:rsid w:val="00C94F44"/>
    <w:rsid w:val="00C95944"/>
    <w:rsid w:val="00C963A4"/>
    <w:rsid w:val="00C9697F"/>
    <w:rsid w:val="00C96F23"/>
    <w:rsid w:val="00C97113"/>
    <w:rsid w:val="00C979CC"/>
    <w:rsid w:val="00CA0C4F"/>
    <w:rsid w:val="00CA12AF"/>
    <w:rsid w:val="00CA13CA"/>
    <w:rsid w:val="00CA1C54"/>
    <w:rsid w:val="00CA2173"/>
    <w:rsid w:val="00CA2576"/>
    <w:rsid w:val="00CA29CC"/>
    <w:rsid w:val="00CA382E"/>
    <w:rsid w:val="00CA40D6"/>
    <w:rsid w:val="00CA5C8D"/>
    <w:rsid w:val="00CA63C7"/>
    <w:rsid w:val="00CA6A0E"/>
    <w:rsid w:val="00CA6A80"/>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EEF"/>
    <w:rsid w:val="00CC12C2"/>
    <w:rsid w:val="00CC1461"/>
    <w:rsid w:val="00CC1718"/>
    <w:rsid w:val="00CC24AF"/>
    <w:rsid w:val="00CC29A6"/>
    <w:rsid w:val="00CC2B61"/>
    <w:rsid w:val="00CC506C"/>
    <w:rsid w:val="00CC50B9"/>
    <w:rsid w:val="00CC5EC4"/>
    <w:rsid w:val="00CC5F90"/>
    <w:rsid w:val="00CC5FDB"/>
    <w:rsid w:val="00CC67A9"/>
    <w:rsid w:val="00CC6D8A"/>
    <w:rsid w:val="00CC6F64"/>
    <w:rsid w:val="00CC7BE7"/>
    <w:rsid w:val="00CD07FE"/>
    <w:rsid w:val="00CD097D"/>
    <w:rsid w:val="00CD38B0"/>
    <w:rsid w:val="00CD3AEA"/>
    <w:rsid w:val="00CD3BDD"/>
    <w:rsid w:val="00CD3F38"/>
    <w:rsid w:val="00CD43E4"/>
    <w:rsid w:val="00CD45A2"/>
    <w:rsid w:val="00CD4E8A"/>
    <w:rsid w:val="00CD6591"/>
    <w:rsid w:val="00CD6BA4"/>
    <w:rsid w:val="00CD6CD8"/>
    <w:rsid w:val="00CE0D4C"/>
    <w:rsid w:val="00CE0EC5"/>
    <w:rsid w:val="00CE1B6F"/>
    <w:rsid w:val="00CE1D28"/>
    <w:rsid w:val="00CE22DD"/>
    <w:rsid w:val="00CE280C"/>
    <w:rsid w:val="00CE3F1E"/>
    <w:rsid w:val="00CE593D"/>
    <w:rsid w:val="00CE75E6"/>
    <w:rsid w:val="00CF0ACA"/>
    <w:rsid w:val="00CF0EB2"/>
    <w:rsid w:val="00CF14E7"/>
    <w:rsid w:val="00CF1928"/>
    <w:rsid w:val="00CF2D08"/>
    <w:rsid w:val="00CF3C52"/>
    <w:rsid w:val="00CF3EC0"/>
    <w:rsid w:val="00CF3F11"/>
    <w:rsid w:val="00CF42E5"/>
    <w:rsid w:val="00CF4474"/>
    <w:rsid w:val="00CF48AC"/>
    <w:rsid w:val="00CF5086"/>
    <w:rsid w:val="00CF5C04"/>
    <w:rsid w:val="00CF6587"/>
    <w:rsid w:val="00CF7501"/>
    <w:rsid w:val="00D000C7"/>
    <w:rsid w:val="00D00959"/>
    <w:rsid w:val="00D01488"/>
    <w:rsid w:val="00D01F1D"/>
    <w:rsid w:val="00D028B9"/>
    <w:rsid w:val="00D034BB"/>
    <w:rsid w:val="00D036F6"/>
    <w:rsid w:val="00D03C25"/>
    <w:rsid w:val="00D0402B"/>
    <w:rsid w:val="00D05FA7"/>
    <w:rsid w:val="00D06AAF"/>
    <w:rsid w:val="00D07FB6"/>
    <w:rsid w:val="00D134DE"/>
    <w:rsid w:val="00D134E2"/>
    <w:rsid w:val="00D1351D"/>
    <w:rsid w:val="00D14C4A"/>
    <w:rsid w:val="00D14CF9"/>
    <w:rsid w:val="00D1554B"/>
    <w:rsid w:val="00D158A1"/>
    <w:rsid w:val="00D15AA0"/>
    <w:rsid w:val="00D17B5A"/>
    <w:rsid w:val="00D20FC8"/>
    <w:rsid w:val="00D214CE"/>
    <w:rsid w:val="00D23359"/>
    <w:rsid w:val="00D23B60"/>
    <w:rsid w:val="00D23BAB"/>
    <w:rsid w:val="00D252A1"/>
    <w:rsid w:val="00D255D4"/>
    <w:rsid w:val="00D267B6"/>
    <w:rsid w:val="00D26C1D"/>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E2"/>
    <w:rsid w:val="00D35BC0"/>
    <w:rsid w:val="00D370BB"/>
    <w:rsid w:val="00D404AB"/>
    <w:rsid w:val="00D406B4"/>
    <w:rsid w:val="00D40FA4"/>
    <w:rsid w:val="00D4108C"/>
    <w:rsid w:val="00D41542"/>
    <w:rsid w:val="00D41554"/>
    <w:rsid w:val="00D42376"/>
    <w:rsid w:val="00D425B5"/>
    <w:rsid w:val="00D428D0"/>
    <w:rsid w:val="00D4386D"/>
    <w:rsid w:val="00D4468C"/>
    <w:rsid w:val="00D44883"/>
    <w:rsid w:val="00D44930"/>
    <w:rsid w:val="00D44AA9"/>
    <w:rsid w:val="00D44FB8"/>
    <w:rsid w:val="00D4546C"/>
    <w:rsid w:val="00D45AC8"/>
    <w:rsid w:val="00D45CC1"/>
    <w:rsid w:val="00D45E84"/>
    <w:rsid w:val="00D462A7"/>
    <w:rsid w:val="00D474C4"/>
    <w:rsid w:val="00D476FA"/>
    <w:rsid w:val="00D47C02"/>
    <w:rsid w:val="00D526EC"/>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21A5"/>
    <w:rsid w:val="00D73113"/>
    <w:rsid w:val="00D74AF4"/>
    <w:rsid w:val="00D74B4C"/>
    <w:rsid w:val="00D763BA"/>
    <w:rsid w:val="00D76B60"/>
    <w:rsid w:val="00D771D9"/>
    <w:rsid w:val="00D80977"/>
    <w:rsid w:val="00D80FF4"/>
    <w:rsid w:val="00D81259"/>
    <w:rsid w:val="00D8211E"/>
    <w:rsid w:val="00D8266C"/>
    <w:rsid w:val="00D83E63"/>
    <w:rsid w:val="00D85888"/>
    <w:rsid w:val="00D85A58"/>
    <w:rsid w:val="00D85E83"/>
    <w:rsid w:val="00D86560"/>
    <w:rsid w:val="00D86C44"/>
    <w:rsid w:val="00D87C93"/>
    <w:rsid w:val="00D91486"/>
    <w:rsid w:val="00D917CA"/>
    <w:rsid w:val="00D9306D"/>
    <w:rsid w:val="00D931DA"/>
    <w:rsid w:val="00D93775"/>
    <w:rsid w:val="00D945EE"/>
    <w:rsid w:val="00D95813"/>
    <w:rsid w:val="00D95D11"/>
    <w:rsid w:val="00D96180"/>
    <w:rsid w:val="00D97777"/>
    <w:rsid w:val="00DA029F"/>
    <w:rsid w:val="00DA13E6"/>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C1296"/>
    <w:rsid w:val="00DC13A2"/>
    <w:rsid w:val="00DC231F"/>
    <w:rsid w:val="00DC247A"/>
    <w:rsid w:val="00DC31DC"/>
    <w:rsid w:val="00DC52A3"/>
    <w:rsid w:val="00DC6DC9"/>
    <w:rsid w:val="00DC6FB0"/>
    <w:rsid w:val="00DC6FF1"/>
    <w:rsid w:val="00DC7840"/>
    <w:rsid w:val="00DD0000"/>
    <w:rsid w:val="00DD0B41"/>
    <w:rsid w:val="00DD1D24"/>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11BD"/>
    <w:rsid w:val="00E312B5"/>
    <w:rsid w:val="00E31449"/>
    <w:rsid w:val="00E323BC"/>
    <w:rsid w:val="00E32F9F"/>
    <w:rsid w:val="00E33BD0"/>
    <w:rsid w:val="00E34130"/>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3F4"/>
    <w:rsid w:val="00E53F23"/>
    <w:rsid w:val="00E545AB"/>
    <w:rsid w:val="00E5474C"/>
    <w:rsid w:val="00E56303"/>
    <w:rsid w:val="00E56443"/>
    <w:rsid w:val="00E56646"/>
    <w:rsid w:val="00E56F9B"/>
    <w:rsid w:val="00E609AF"/>
    <w:rsid w:val="00E616C5"/>
    <w:rsid w:val="00E616C9"/>
    <w:rsid w:val="00E624CF"/>
    <w:rsid w:val="00E630A6"/>
    <w:rsid w:val="00E645AE"/>
    <w:rsid w:val="00E64929"/>
    <w:rsid w:val="00E65D97"/>
    <w:rsid w:val="00E65E1E"/>
    <w:rsid w:val="00E65E89"/>
    <w:rsid w:val="00E65F2F"/>
    <w:rsid w:val="00E66DC8"/>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526C"/>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833"/>
    <w:rsid w:val="00EA20F9"/>
    <w:rsid w:val="00EA2B13"/>
    <w:rsid w:val="00EA30DC"/>
    <w:rsid w:val="00EA3115"/>
    <w:rsid w:val="00EA32A8"/>
    <w:rsid w:val="00EA3D4E"/>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CBB"/>
    <w:rsid w:val="00EB6CBD"/>
    <w:rsid w:val="00EB6FF7"/>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F39"/>
    <w:rsid w:val="00EE01EE"/>
    <w:rsid w:val="00EE0D1E"/>
    <w:rsid w:val="00EE109A"/>
    <w:rsid w:val="00EE1169"/>
    <w:rsid w:val="00EE163D"/>
    <w:rsid w:val="00EE2269"/>
    <w:rsid w:val="00EE433C"/>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11EE"/>
    <w:rsid w:val="00F021E1"/>
    <w:rsid w:val="00F023E6"/>
    <w:rsid w:val="00F032E1"/>
    <w:rsid w:val="00F03440"/>
    <w:rsid w:val="00F03AEE"/>
    <w:rsid w:val="00F03F15"/>
    <w:rsid w:val="00F04065"/>
    <w:rsid w:val="00F0414B"/>
    <w:rsid w:val="00F0642B"/>
    <w:rsid w:val="00F0707C"/>
    <w:rsid w:val="00F07090"/>
    <w:rsid w:val="00F07E19"/>
    <w:rsid w:val="00F07FF5"/>
    <w:rsid w:val="00F101A6"/>
    <w:rsid w:val="00F1129A"/>
    <w:rsid w:val="00F113D8"/>
    <w:rsid w:val="00F11858"/>
    <w:rsid w:val="00F118B6"/>
    <w:rsid w:val="00F11A11"/>
    <w:rsid w:val="00F12852"/>
    <w:rsid w:val="00F12BC2"/>
    <w:rsid w:val="00F1383B"/>
    <w:rsid w:val="00F1495B"/>
    <w:rsid w:val="00F163DB"/>
    <w:rsid w:val="00F16CAC"/>
    <w:rsid w:val="00F205D7"/>
    <w:rsid w:val="00F20AC1"/>
    <w:rsid w:val="00F219D7"/>
    <w:rsid w:val="00F21CAB"/>
    <w:rsid w:val="00F2276A"/>
    <w:rsid w:val="00F23F5E"/>
    <w:rsid w:val="00F24ED3"/>
    <w:rsid w:val="00F259A7"/>
    <w:rsid w:val="00F25E0C"/>
    <w:rsid w:val="00F25E32"/>
    <w:rsid w:val="00F25FAA"/>
    <w:rsid w:val="00F26197"/>
    <w:rsid w:val="00F268C8"/>
    <w:rsid w:val="00F26DE8"/>
    <w:rsid w:val="00F26F75"/>
    <w:rsid w:val="00F27121"/>
    <w:rsid w:val="00F32262"/>
    <w:rsid w:val="00F329F7"/>
    <w:rsid w:val="00F32A44"/>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7394"/>
    <w:rsid w:val="00F47662"/>
    <w:rsid w:val="00F477BB"/>
    <w:rsid w:val="00F47F0A"/>
    <w:rsid w:val="00F47F28"/>
    <w:rsid w:val="00F5024B"/>
    <w:rsid w:val="00F5095B"/>
    <w:rsid w:val="00F50F57"/>
    <w:rsid w:val="00F5109F"/>
    <w:rsid w:val="00F51A75"/>
    <w:rsid w:val="00F51C9D"/>
    <w:rsid w:val="00F53937"/>
    <w:rsid w:val="00F545E6"/>
    <w:rsid w:val="00F5513C"/>
    <w:rsid w:val="00F552C4"/>
    <w:rsid w:val="00F55B30"/>
    <w:rsid w:val="00F56035"/>
    <w:rsid w:val="00F562FC"/>
    <w:rsid w:val="00F57A5A"/>
    <w:rsid w:val="00F57C5C"/>
    <w:rsid w:val="00F60897"/>
    <w:rsid w:val="00F60A21"/>
    <w:rsid w:val="00F60D10"/>
    <w:rsid w:val="00F61529"/>
    <w:rsid w:val="00F61CC1"/>
    <w:rsid w:val="00F6261F"/>
    <w:rsid w:val="00F627FE"/>
    <w:rsid w:val="00F62FEA"/>
    <w:rsid w:val="00F63526"/>
    <w:rsid w:val="00F63D2C"/>
    <w:rsid w:val="00F64768"/>
    <w:rsid w:val="00F64EEB"/>
    <w:rsid w:val="00F65777"/>
    <w:rsid w:val="00F672AE"/>
    <w:rsid w:val="00F6744B"/>
    <w:rsid w:val="00F678D7"/>
    <w:rsid w:val="00F67DDB"/>
    <w:rsid w:val="00F706B2"/>
    <w:rsid w:val="00F71432"/>
    <w:rsid w:val="00F7200E"/>
    <w:rsid w:val="00F72146"/>
    <w:rsid w:val="00F72678"/>
    <w:rsid w:val="00F7271E"/>
    <w:rsid w:val="00F731AF"/>
    <w:rsid w:val="00F736E9"/>
    <w:rsid w:val="00F74E87"/>
    <w:rsid w:val="00F75D41"/>
    <w:rsid w:val="00F84CB6"/>
    <w:rsid w:val="00F86C6C"/>
    <w:rsid w:val="00F87466"/>
    <w:rsid w:val="00F87820"/>
    <w:rsid w:val="00F87B36"/>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93C"/>
    <w:rsid w:val="00FA0985"/>
    <w:rsid w:val="00FA29B3"/>
    <w:rsid w:val="00FA33F8"/>
    <w:rsid w:val="00FA3FCF"/>
    <w:rsid w:val="00FA400D"/>
    <w:rsid w:val="00FA4351"/>
    <w:rsid w:val="00FA5F44"/>
    <w:rsid w:val="00FA62D1"/>
    <w:rsid w:val="00FA6966"/>
    <w:rsid w:val="00FA73FE"/>
    <w:rsid w:val="00FB1CDB"/>
    <w:rsid w:val="00FB278B"/>
    <w:rsid w:val="00FB3CB9"/>
    <w:rsid w:val="00FB5236"/>
    <w:rsid w:val="00FC03DD"/>
    <w:rsid w:val="00FC046F"/>
    <w:rsid w:val="00FC1632"/>
    <w:rsid w:val="00FC2B98"/>
    <w:rsid w:val="00FC310B"/>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EF0"/>
    <w:rsid w:val="00FD3616"/>
    <w:rsid w:val="00FD46BE"/>
    <w:rsid w:val="00FD5F7B"/>
    <w:rsid w:val="00FD60C1"/>
    <w:rsid w:val="00FD6B22"/>
    <w:rsid w:val="00FD7524"/>
    <w:rsid w:val="00FD79CE"/>
    <w:rsid w:val="00FD7BA4"/>
    <w:rsid w:val="00FE1760"/>
    <w:rsid w:val="00FE20CA"/>
    <w:rsid w:val="00FE2EDE"/>
    <w:rsid w:val="00FE317C"/>
    <w:rsid w:val="00FE388C"/>
    <w:rsid w:val="00FE4C34"/>
    <w:rsid w:val="00FE50F1"/>
    <w:rsid w:val="00FE702E"/>
    <w:rsid w:val="00FE7586"/>
    <w:rsid w:val="00FE7940"/>
    <w:rsid w:val="00FF04A7"/>
    <w:rsid w:val="00FF04CA"/>
    <w:rsid w:val="00FF0ED0"/>
    <w:rsid w:val="00FF13F4"/>
    <w:rsid w:val="00FF1CA0"/>
    <w:rsid w:val="00FF1CB2"/>
    <w:rsid w:val="00FF22C5"/>
    <w:rsid w:val="00FF2778"/>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44EFF"/>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uiPriority w:val="99"/>
    <w:rsid w:val="00105225"/>
    <w:pPr>
      <w:tabs>
        <w:tab w:val="center" w:pos="4320"/>
        <w:tab w:val="right" w:pos="8640"/>
      </w:tabs>
    </w:pPr>
  </w:style>
  <w:style w:type="character" w:customStyle="1" w:styleId="FooterChar">
    <w:name w:val="Footer Char"/>
    <w:basedOn w:val="DefaultParagraphFont"/>
    <w:link w:val="Footer"/>
    <w:uiPriority w:val="99"/>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99"/>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44EFF"/>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uiPriority w:val="99"/>
    <w:rsid w:val="00105225"/>
    <w:pPr>
      <w:tabs>
        <w:tab w:val="center" w:pos="4320"/>
        <w:tab w:val="right" w:pos="8640"/>
      </w:tabs>
    </w:pPr>
  </w:style>
  <w:style w:type="character" w:customStyle="1" w:styleId="FooterChar">
    <w:name w:val="Footer Char"/>
    <w:basedOn w:val="DefaultParagraphFont"/>
    <w:link w:val="Footer"/>
    <w:uiPriority w:val="99"/>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99"/>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DA42D-7540-426F-A433-8A58BC34D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27</Pages>
  <Words>8351</Words>
  <Characters>44886</Characters>
  <Application>Microsoft Office Word</Application>
  <DocSecurity>0</DocSecurity>
  <Lines>374</Lines>
  <Paragraphs>106</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53131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creator>Cari Chafin</dc:creator>
  <cp:lastModifiedBy>Morris, Cari</cp:lastModifiedBy>
  <cp:revision>8</cp:revision>
  <cp:lastPrinted>2015-07-24T18:50:00Z</cp:lastPrinted>
  <dcterms:created xsi:type="dcterms:W3CDTF">2015-07-21T19:30:00Z</dcterms:created>
  <dcterms:modified xsi:type="dcterms:W3CDTF">2015-07-24T20:28:00Z</dcterms:modified>
</cp:coreProperties>
</file>