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871941" w:rsidP="00472C8D">
      <w:pPr>
        <w:jc w:val="center"/>
        <w:rPr>
          <w:rFonts w:ascii="Arial" w:hAnsi="Arial" w:cs="Arial"/>
          <w:b/>
          <w:sz w:val="32"/>
          <w:szCs w:val="32"/>
        </w:rPr>
      </w:pPr>
      <w:r>
        <w:rPr>
          <w:rFonts w:ascii="Arial" w:hAnsi="Arial" w:cs="Arial"/>
          <w:b/>
          <w:sz w:val="32"/>
          <w:szCs w:val="32"/>
        </w:rPr>
        <w:t>April 1</w:t>
      </w:r>
      <w:r w:rsidR="007539EC">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346F0F">
        <w:rPr>
          <w:rFonts w:ascii="Arial" w:hAnsi="Arial" w:cs="Arial"/>
          <w:b/>
          <w:sz w:val="24"/>
          <w:szCs w:val="24"/>
        </w:rPr>
        <w:t xml:space="preserve"> </w:t>
      </w:r>
      <w:r w:rsidR="00871941">
        <w:rPr>
          <w:rFonts w:ascii="Arial" w:hAnsi="Arial" w:cs="Arial"/>
          <w:b/>
          <w:sz w:val="24"/>
          <w:szCs w:val="24"/>
        </w:rPr>
        <w:t>FIRST</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871941">
        <w:rPr>
          <w:rFonts w:ascii="Arial" w:hAnsi="Arial" w:cs="Arial"/>
          <w:b/>
          <w:sz w:val="24"/>
          <w:szCs w:val="24"/>
        </w:rPr>
        <w:t>APRIL</w:t>
      </w:r>
      <w:r w:rsidR="007A7977">
        <w:rPr>
          <w:rFonts w:ascii="Arial" w:hAnsi="Arial" w:cs="Arial"/>
          <w:b/>
          <w:sz w:val="24"/>
          <w:szCs w:val="24"/>
        </w:rPr>
        <w:t xml:space="preserve"> ON THE</w:t>
      </w:r>
      <w:r w:rsidR="007539EC">
        <w:rPr>
          <w:rFonts w:ascii="Arial" w:hAnsi="Arial" w:cs="Arial"/>
          <w:b/>
          <w:sz w:val="24"/>
          <w:szCs w:val="24"/>
        </w:rPr>
        <w:t xml:space="preserve"> </w:t>
      </w:r>
      <w:r w:rsidR="00871941">
        <w:rPr>
          <w:rFonts w:ascii="Arial" w:hAnsi="Arial" w:cs="Arial"/>
          <w:b/>
          <w:sz w:val="24"/>
          <w:szCs w:val="24"/>
        </w:rPr>
        <w:t>1</w:t>
      </w:r>
      <w:r w:rsidR="00871941" w:rsidRPr="00871941">
        <w:rPr>
          <w:rFonts w:ascii="Arial" w:hAnsi="Arial" w:cs="Arial"/>
          <w:b/>
          <w:sz w:val="24"/>
          <w:szCs w:val="24"/>
          <w:vertAlign w:val="superscript"/>
        </w:rPr>
        <w:t>st</w:t>
      </w:r>
      <w:r w:rsidR="00871941">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871941">
        <w:rPr>
          <w:rFonts w:ascii="Arial" w:hAnsi="Arial" w:cs="Arial"/>
          <w:b/>
          <w:sz w:val="24"/>
          <w:szCs w:val="24"/>
        </w:rPr>
        <w:t>DREW KEMP</w:t>
      </w:r>
      <w:r w:rsidR="00346F0F">
        <w:rPr>
          <w:rFonts w:ascii="Arial" w:hAnsi="Arial" w:cs="Arial"/>
          <w:b/>
          <w:sz w:val="24"/>
          <w:szCs w:val="24"/>
        </w:rPr>
        <w:t xml:space="preserve">. </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7539EC">
        <w:rPr>
          <w:rFonts w:ascii="Arial" w:hAnsi="Arial" w:cs="Arial"/>
          <w:b/>
          <w:sz w:val="24"/>
          <w:szCs w:val="24"/>
        </w:rPr>
        <w:t>BURTON</w:t>
      </w:r>
      <w:r w:rsidR="00176CA1">
        <w:rPr>
          <w:rFonts w:ascii="Arial" w:hAnsi="Arial" w:cs="Arial"/>
          <w:b/>
          <w:sz w:val="24"/>
          <w:szCs w:val="24"/>
        </w:rPr>
        <w:tab/>
      </w:r>
      <w:r w:rsidR="00176CA1">
        <w:rPr>
          <w:rFonts w:ascii="Arial" w:hAnsi="Arial" w:cs="Arial"/>
          <w:b/>
          <w:sz w:val="24"/>
          <w:szCs w:val="24"/>
        </w:rPr>
        <w:tab/>
      </w:r>
      <w:r w:rsidR="007539EC">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E91FA7">
        <w:rPr>
          <w:rFonts w:ascii="Arial" w:hAnsi="Arial" w:cs="Arial"/>
          <w:b/>
          <w:sz w:val="24"/>
          <w:szCs w:val="24"/>
        </w:rPr>
        <w:t>DENEAULT</w:t>
      </w:r>
      <w:r w:rsidR="00525C5D">
        <w:rPr>
          <w:rFonts w:ascii="Arial" w:hAnsi="Arial" w:cs="Arial"/>
          <w:b/>
          <w:sz w:val="24"/>
          <w:szCs w:val="24"/>
        </w:rPr>
        <w:tab/>
      </w:r>
      <w:r w:rsidR="004B5EFE">
        <w:rPr>
          <w:rFonts w:ascii="Arial" w:hAnsi="Arial" w:cs="Arial"/>
          <w:b/>
          <w:sz w:val="24"/>
          <w:szCs w:val="24"/>
        </w:rPr>
        <w:tab/>
      </w:r>
      <w:r w:rsidR="004B5EFE">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B21EDD" w:rsidP="00326B1A">
      <w:pPr>
        <w:ind w:firstLine="720"/>
        <w:rPr>
          <w:rFonts w:ascii="Arial" w:hAnsi="Arial" w:cs="Arial"/>
          <w:b/>
          <w:sz w:val="24"/>
          <w:szCs w:val="24"/>
        </w:rPr>
      </w:pPr>
      <w:r>
        <w:rPr>
          <w:rFonts w:ascii="Arial" w:hAnsi="Arial" w:cs="Arial"/>
          <w:b/>
          <w:sz w:val="24"/>
          <w:szCs w:val="24"/>
        </w:rPr>
        <w:t>KIRK</w:t>
      </w:r>
      <w:r w:rsidR="00992DF3">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CD6CD8" w:rsidP="00326B1A">
      <w:pPr>
        <w:ind w:firstLine="720"/>
        <w:rPr>
          <w:rFonts w:ascii="Arial" w:hAnsi="Arial" w:cs="Arial"/>
          <w:b/>
          <w:sz w:val="24"/>
          <w:szCs w:val="24"/>
        </w:rPr>
      </w:pPr>
      <w:r>
        <w:rPr>
          <w:rFonts w:ascii="Arial" w:hAnsi="Arial" w:cs="Arial"/>
          <w:b/>
          <w:sz w:val="24"/>
          <w:szCs w:val="24"/>
        </w:rPr>
        <w:t>MINARDI</w:t>
      </w:r>
      <w:r w:rsidR="007539EC">
        <w:rPr>
          <w:rFonts w:ascii="Arial" w:hAnsi="Arial" w:cs="Arial"/>
          <w:b/>
          <w:sz w:val="24"/>
          <w:szCs w:val="24"/>
        </w:rPr>
        <w:tab/>
      </w:r>
      <w:r w:rsidR="005B575E">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B21EDD">
        <w:rPr>
          <w:rFonts w:ascii="Arial" w:hAnsi="Arial" w:cs="Arial"/>
          <w:b/>
          <w:sz w:val="24"/>
          <w:szCs w:val="24"/>
        </w:rPr>
        <w:t>PERSINGER</w:t>
      </w:r>
    </w:p>
    <w:p w:rsidR="00326B1A" w:rsidRDefault="00176CA1" w:rsidP="00326B1A">
      <w:pPr>
        <w:ind w:firstLine="720"/>
        <w:rPr>
          <w:rFonts w:ascii="Arial" w:hAnsi="Arial" w:cs="Arial"/>
          <w:b/>
          <w:sz w:val="24"/>
          <w:szCs w:val="24"/>
        </w:rPr>
      </w:pPr>
      <w:r>
        <w:rPr>
          <w:rFonts w:ascii="Arial" w:hAnsi="Arial" w:cs="Arial"/>
          <w:b/>
          <w:sz w:val="24"/>
          <w:szCs w:val="24"/>
        </w:rPr>
        <w:t>REISHMAN</w:t>
      </w:r>
      <w:r w:rsidR="004A1BF1">
        <w:rPr>
          <w:rFonts w:ascii="Arial" w:hAnsi="Arial" w:cs="Arial"/>
          <w:b/>
          <w:sz w:val="24"/>
          <w:szCs w:val="24"/>
        </w:rPr>
        <w:tab/>
      </w:r>
      <w:r w:rsidR="004A1BF1">
        <w:rPr>
          <w:rFonts w:ascii="Arial" w:hAnsi="Arial" w:cs="Arial"/>
          <w:b/>
          <w:sz w:val="24"/>
          <w:szCs w:val="24"/>
        </w:rPr>
        <w:tab/>
      </w:r>
      <w:r>
        <w:rPr>
          <w:rFonts w:ascii="Arial" w:hAnsi="Arial" w:cs="Arial"/>
          <w:b/>
          <w:sz w:val="24"/>
          <w:szCs w:val="24"/>
        </w:rPr>
        <w:tab/>
      </w:r>
      <w:r w:rsidR="004A1BF1">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r w:rsidR="007539EC">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E91FA7" w:rsidP="00326B1A">
      <w:pPr>
        <w:ind w:firstLine="720"/>
        <w:rPr>
          <w:rFonts w:ascii="Arial" w:hAnsi="Arial" w:cs="Arial"/>
          <w:b/>
          <w:sz w:val="24"/>
          <w:szCs w:val="24"/>
        </w:rPr>
      </w:pPr>
      <w:r>
        <w:rPr>
          <w:rFonts w:ascii="Arial" w:hAnsi="Arial" w:cs="Arial"/>
          <w:b/>
          <w:sz w:val="24"/>
          <w:szCs w:val="24"/>
        </w:rPr>
        <w:t>SNODGRASS</w:t>
      </w:r>
      <w:r w:rsidR="00525C5D">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STAJDUHAR</w:t>
      </w:r>
      <w:r w:rsidR="00326B1A">
        <w:rPr>
          <w:rFonts w:ascii="Arial" w:hAnsi="Arial" w:cs="Arial"/>
          <w:b/>
          <w:sz w:val="24"/>
          <w:szCs w:val="24"/>
        </w:rPr>
        <w:tab/>
      </w:r>
      <w:r w:rsidR="00326B1A">
        <w:rPr>
          <w:rFonts w:ascii="Arial" w:hAnsi="Arial" w:cs="Arial"/>
          <w:b/>
          <w:sz w:val="24"/>
          <w:szCs w:val="24"/>
        </w:rPr>
        <w:tab/>
      </w:r>
      <w:r w:rsidR="00326B1A"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871941">
        <w:rPr>
          <w:rFonts w:ascii="Arial" w:hAnsi="Arial" w:cs="Arial"/>
          <w:b/>
          <w:sz w:val="24"/>
          <w:szCs w:val="24"/>
        </w:rPr>
        <w:tab/>
      </w:r>
      <w:r w:rsidR="00871941">
        <w:rPr>
          <w:rFonts w:ascii="Arial" w:hAnsi="Arial" w:cs="Arial"/>
          <w:b/>
          <w:sz w:val="24"/>
          <w:szCs w:val="24"/>
        </w:rPr>
        <w:tab/>
      </w:r>
      <w:r w:rsidR="00525C5D">
        <w:rPr>
          <w:rFonts w:ascii="Arial" w:hAnsi="Arial" w:cs="Arial"/>
          <w:b/>
          <w:sz w:val="24"/>
          <w:szCs w:val="24"/>
        </w:rPr>
        <w:tab/>
      </w:r>
      <w:r w:rsidR="00525C5D">
        <w:rPr>
          <w:rFonts w:ascii="Arial" w:hAnsi="Arial" w:cs="Arial"/>
          <w:b/>
          <w:sz w:val="24"/>
          <w:szCs w:val="24"/>
        </w:rPr>
        <w:tab/>
      </w:r>
      <w:r w:rsidR="00346F0F">
        <w:rPr>
          <w:rFonts w:ascii="Arial" w:hAnsi="Arial" w:cs="Arial"/>
          <w:b/>
          <w:sz w:val="24"/>
          <w:szCs w:val="24"/>
        </w:rPr>
        <w:t>WHITE</w:t>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871941">
        <w:rPr>
          <w:rFonts w:ascii="Arial" w:hAnsi="Arial" w:cs="Arial"/>
          <w:b/>
          <w:sz w:val="24"/>
          <w:szCs w:val="24"/>
        </w:rPr>
        <w:t>SIX</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B316D3" w:rsidRPr="00871941" w:rsidRDefault="00472C8D" w:rsidP="002A7D9D">
      <w:pPr>
        <w:rPr>
          <w:rFonts w:ascii="Arial" w:hAnsi="Arial" w:cs="Arial"/>
          <w:b/>
          <w:sz w:val="24"/>
          <w:szCs w:val="24"/>
        </w:rPr>
      </w:pPr>
      <w:r w:rsidRPr="00871941">
        <w:rPr>
          <w:rFonts w:ascii="Arial" w:hAnsi="Arial" w:cs="Arial"/>
          <w:b/>
          <w:i/>
          <w:sz w:val="24"/>
          <w:szCs w:val="24"/>
        </w:rPr>
        <w:lastRenderedPageBreak/>
        <w:t>PUBLIC SPEAKERS</w:t>
      </w:r>
    </w:p>
    <w:p w:rsidR="00AD7DA9" w:rsidRPr="00871941" w:rsidRDefault="00346F0F" w:rsidP="00B316D3">
      <w:pPr>
        <w:rPr>
          <w:rFonts w:ascii="Arial" w:hAnsi="Arial" w:cs="Arial"/>
          <w:sz w:val="24"/>
          <w:szCs w:val="24"/>
        </w:rPr>
      </w:pPr>
      <w:r w:rsidRPr="00871941">
        <w:rPr>
          <w:rFonts w:ascii="Arial" w:hAnsi="Arial" w:cs="Arial"/>
          <w:sz w:val="24"/>
          <w:szCs w:val="24"/>
        </w:rPr>
        <w:t>None</w:t>
      </w:r>
    </w:p>
    <w:p w:rsidR="00745DA8" w:rsidRPr="00871941" w:rsidRDefault="00745DA8" w:rsidP="00CC67A9">
      <w:pPr>
        <w:rPr>
          <w:rFonts w:ascii="Arial" w:hAnsi="Arial" w:cs="Arial"/>
          <w:b/>
          <w:i/>
          <w:sz w:val="24"/>
          <w:szCs w:val="24"/>
        </w:rPr>
      </w:pPr>
    </w:p>
    <w:p w:rsidR="00CC67A9" w:rsidRPr="00871941" w:rsidRDefault="00FD79CE" w:rsidP="00CC67A9">
      <w:pPr>
        <w:rPr>
          <w:rFonts w:ascii="Arial" w:hAnsi="Arial" w:cs="Arial"/>
          <w:b/>
          <w:i/>
          <w:sz w:val="24"/>
          <w:szCs w:val="24"/>
        </w:rPr>
      </w:pPr>
      <w:r w:rsidRPr="00871941">
        <w:rPr>
          <w:rFonts w:ascii="Arial" w:hAnsi="Arial" w:cs="Arial"/>
          <w:b/>
          <w:i/>
          <w:sz w:val="24"/>
          <w:szCs w:val="24"/>
        </w:rPr>
        <w:t>CLAIMS</w:t>
      </w:r>
    </w:p>
    <w:p w:rsidR="00871941" w:rsidRPr="00871941" w:rsidRDefault="00871941" w:rsidP="00871941">
      <w:pPr>
        <w:rPr>
          <w:rFonts w:ascii="Arial" w:hAnsi="Arial" w:cs="Arial"/>
          <w:sz w:val="24"/>
          <w:szCs w:val="24"/>
        </w:rPr>
      </w:pPr>
      <w:r w:rsidRPr="00871941">
        <w:rPr>
          <w:rFonts w:ascii="Arial" w:hAnsi="Arial" w:cs="Arial"/>
          <w:sz w:val="24"/>
          <w:szCs w:val="24"/>
        </w:rPr>
        <w:t xml:space="preserve">1. A claim of John </w:t>
      </w:r>
      <w:proofErr w:type="spellStart"/>
      <w:r w:rsidRPr="00871941">
        <w:rPr>
          <w:rFonts w:ascii="Arial" w:hAnsi="Arial" w:cs="Arial"/>
          <w:sz w:val="24"/>
          <w:szCs w:val="24"/>
        </w:rPr>
        <w:t>Pritt</w:t>
      </w:r>
      <w:proofErr w:type="spellEnd"/>
      <w:r w:rsidRPr="00871941">
        <w:rPr>
          <w:rFonts w:ascii="Arial" w:hAnsi="Arial" w:cs="Arial"/>
          <w:sz w:val="24"/>
          <w:szCs w:val="24"/>
        </w:rPr>
        <w:t>, 130 Lock Lane, Alum Creek, WV; alleges damage to property.</w:t>
      </w:r>
    </w:p>
    <w:p w:rsidR="00745DA8" w:rsidRPr="00871941" w:rsidRDefault="00871941" w:rsidP="00871941">
      <w:pPr>
        <w:rPr>
          <w:rFonts w:ascii="Arial" w:hAnsi="Arial" w:cs="Arial"/>
          <w:sz w:val="24"/>
          <w:szCs w:val="24"/>
        </w:rPr>
      </w:pPr>
      <w:r w:rsidRPr="00871941">
        <w:rPr>
          <w:rFonts w:ascii="Arial" w:hAnsi="Arial" w:cs="Arial"/>
          <w:sz w:val="24"/>
          <w:szCs w:val="24"/>
        </w:rPr>
        <w:t>Refer to City Solicitor.</w:t>
      </w:r>
    </w:p>
    <w:p w:rsidR="00346F0F" w:rsidRPr="00871941" w:rsidRDefault="00346F0F" w:rsidP="00346F0F">
      <w:pPr>
        <w:rPr>
          <w:rFonts w:ascii="Arial" w:hAnsi="Arial" w:cs="Arial"/>
          <w:b/>
          <w:i/>
          <w:sz w:val="24"/>
          <w:szCs w:val="24"/>
        </w:rPr>
      </w:pPr>
    </w:p>
    <w:p w:rsidR="00871941" w:rsidRPr="0050613B" w:rsidRDefault="00871941" w:rsidP="00871941">
      <w:pPr>
        <w:rPr>
          <w:rFonts w:ascii="Arial" w:hAnsi="Arial" w:cs="Arial"/>
          <w:b/>
          <w:i/>
          <w:sz w:val="24"/>
          <w:szCs w:val="24"/>
        </w:rPr>
      </w:pPr>
      <w:r w:rsidRPr="00871941">
        <w:rPr>
          <w:rFonts w:ascii="Arial" w:hAnsi="Arial" w:cs="Arial"/>
          <w:b/>
          <w:i/>
          <w:sz w:val="24"/>
          <w:szCs w:val="24"/>
        </w:rPr>
        <w:t>PUBLIC HEARING</w:t>
      </w:r>
    </w:p>
    <w:p w:rsidR="00871941" w:rsidRPr="00871941" w:rsidRDefault="00871941" w:rsidP="00871941">
      <w:pPr>
        <w:rPr>
          <w:rFonts w:ascii="Arial" w:hAnsi="Arial" w:cs="Arial"/>
          <w:sz w:val="24"/>
          <w:szCs w:val="24"/>
        </w:rPr>
      </w:pPr>
      <w:r w:rsidRPr="00871941">
        <w:rPr>
          <w:rFonts w:ascii="Arial" w:hAnsi="Arial" w:cs="Arial"/>
          <w:sz w:val="24"/>
          <w:szCs w:val="24"/>
        </w:rPr>
        <w:t>The Mayor read the following:</w:t>
      </w:r>
    </w:p>
    <w:p w:rsidR="00871941" w:rsidRPr="00871941" w:rsidRDefault="00871941" w:rsidP="00871941">
      <w:pPr>
        <w:rPr>
          <w:rFonts w:ascii="Arial" w:hAnsi="Arial" w:cs="Arial"/>
          <w:sz w:val="24"/>
          <w:szCs w:val="24"/>
        </w:rPr>
      </w:pPr>
      <w:r w:rsidRPr="00871941">
        <w:rPr>
          <w:rFonts w:ascii="Arial" w:hAnsi="Arial" w:cs="Arial"/>
          <w:sz w:val="24"/>
          <w:szCs w:val="24"/>
        </w:rPr>
        <w:t xml:space="preserve">After duly being published as required, I now declare the floor open for a Public Hearing on Bill No. 7570 - A BILL authorizing the City of Charleston to submit to the Municipal Home Rule Board a proposed amendment to the City of Charleston Municipal Home Rule Plan consistent with W. Va. Code § 8-1-5a, Requesting approval to enact a municipal sales and service </w:t>
      </w:r>
      <w:proofErr w:type="spellStart"/>
      <w:r w:rsidRPr="00871941">
        <w:rPr>
          <w:rFonts w:ascii="Arial" w:hAnsi="Arial" w:cs="Arial"/>
          <w:sz w:val="24"/>
          <w:szCs w:val="24"/>
        </w:rPr>
        <w:t>tax</w:t>
      </w:r>
      <w:proofErr w:type="gramStart"/>
      <w:r w:rsidRPr="00871941">
        <w:rPr>
          <w:rFonts w:ascii="Arial" w:hAnsi="Arial" w:cs="Arial"/>
          <w:sz w:val="24"/>
          <w:szCs w:val="24"/>
        </w:rPr>
        <w:t>,and</w:t>
      </w:r>
      <w:proofErr w:type="spellEnd"/>
      <w:proofErr w:type="gramEnd"/>
      <w:r w:rsidRPr="00871941">
        <w:rPr>
          <w:rFonts w:ascii="Arial" w:hAnsi="Arial" w:cs="Arial"/>
          <w:sz w:val="24"/>
          <w:szCs w:val="24"/>
        </w:rPr>
        <w:t xml:space="preserve"> municipal use tax under the City’s home rule powers.</w:t>
      </w:r>
    </w:p>
    <w:p w:rsidR="00871941" w:rsidRPr="00871941" w:rsidRDefault="00871941" w:rsidP="00871941">
      <w:pPr>
        <w:rPr>
          <w:rFonts w:ascii="Arial" w:hAnsi="Arial" w:cs="Arial"/>
          <w:b/>
          <w:i/>
          <w:sz w:val="24"/>
          <w:szCs w:val="24"/>
        </w:rPr>
      </w:pPr>
    </w:p>
    <w:p w:rsidR="00871941" w:rsidRPr="00871941" w:rsidRDefault="00871941" w:rsidP="00871941">
      <w:pPr>
        <w:rPr>
          <w:rFonts w:ascii="Arial" w:hAnsi="Arial" w:cs="Arial"/>
          <w:i/>
          <w:sz w:val="24"/>
          <w:szCs w:val="24"/>
        </w:rPr>
      </w:pPr>
      <w:r w:rsidRPr="00871941">
        <w:rPr>
          <w:rFonts w:ascii="Arial" w:hAnsi="Arial" w:cs="Arial"/>
          <w:i/>
          <w:sz w:val="24"/>
          <w:szCs w:val="24"/>
        </w:rPr>
        <w:t xml:space="preserve">With only one speaker Vic </w:t>
      </w:r>
      <w:proofErr w:type="spellStart"/>
      <w:r w:rsidRPr="00871941">
        <w:rPr>
          <w:rFonts w:ascii="Arial" w:hAnsi="Arial" w:cs="Arial"/>
          <w:i/>
          <w:sz w:val="24"/>
          <w:szCs w:val="24"/>
        </w:rPr>
        <w:t>Grigoraci</w:t>
      </w:r>
      <w:proofErr w:type="spellEnd"/>
      <w:proofErr w:type="gramStart"/>
      <w:r w:rsidRPr="00871941">
        <w:rPr>
          <w:rFonts w:ascii="Arial" w:hAnsi="Arial" w:cs="Arial"/>
          <w:i/>
          <w:sz w:val="24"/>
          <w:szCs w:val="24"/>
        </w:rPr>
        <w:t>,  the</w:t>
      </w:r>
      <w:proofErr w:type="gramEnd"/>
      <w:r w:rsidRPr="00871941">
        <w:rPr>
          <w:rFonts w:ascii="Arial" w:hAnsi="Arial" w:cs="Arial"/>
          <w:i/>
          <w:sz w:val="24"/>
          <w:szCs w:val="24"/>
        </w:rPr>
        <w:t xml:space="preserve"> Mayor declared the Public Hearing on Bill No. 7570 closed.</w:t>
      </w:r>
    </w:p>
    <w:p w:rsidR="00871941" w:rsidRPr="00871941" w:rsidRDefault="00871941" w:rsidP="00745DA8">
      <w:pPr>
        <w:rPr>
          <w:rFonts w:ascii="Arial" w:hAnsi="Arial" w:cs="Arial"/>
          <w:b/>
          <w:i/>
          <w:sz w:val="24"/>
          <w:szCs w:val="24"/>
        </w:rPr>
      </w:pPr>
    </w:p>
    <w:p w:rsidR="00745DA8" w:rsidRPr="00871941" w:rsidRDefault="00871941" w:rsidP="00745DA8">
      <w:pPr>
        <w:rPr>
          <w:rFonts w:ascii="Arial" w:hAnsi="Arial" w:cs="Arial"/>
          <w:b/>
          <w:i/>
          <w:sz w:val="24"/>
          <w:szCs w:val="24"/>
        </w:rPr>
      </w:pPr>
      <w:r w:rsidRPr="00871941">
        <w:rPr>
          <w:rFonts w:ascii="Arial" w:hAnsi="Arial" w:cs="Arial"/>
          <w:b/>
          <w:i/>
          <w:sz w:val="24"/>
          <w:szCs w:val="24"/>
        </w:rPr>
        <w:t>P</w:t>
      </w:r>
      <w:r w:rsidR="00346F0F" w:rsidRPr="00871941">
        <w:rPr>
          <w:rFonts w:ascii="Arial" w:hAnsi="Arial" w:cs="Arial"/>
          <w:b/>
          <w:i/>
          <w:sz w:val="24"/>
          <w:szCs w:val="24"/>
        </w:rPr>
        <w:t>ROCLAMATION</w:t>
      </w:r>
    </w:p>
    <w:p w:rsidR="00346F0F" w:rsidRPr="00871941" w:rsidRDefault="00346F0F" w:rsidP="00346F0F">
      <w:pPr>
        <w:ind w:left="2160" w:firstLine="720"/>
        <w:jc w:val="both"/>
        <w:rPr>
          <w:rFonts w:ascii="Arial" w:hAnsi="Arial" w:cs="Arial"/>
          <w:b/>
          <w:sz w:val="24"/>
          <w:szCs w:val="24"/>
        </w:rPr>
      </w:pPr>
      <w:r w:rsidRPr="00871941">
        <w:rPr>
          <w:rFonts w:ascii="Arial" w:hAnsi="Arial" w:cs="Arial"/>
          <w:b/>
          <w:sz w:val="24"/>
          <w:szCs w:val="24"/>
        </w:rPr>
        <w:t>EXECUTIVE DEPARTMENT</w:t>
      </w:r>
    </w:p>
    <w:p w:rsidR="00346F0F" w:rsidRPr="00871941" w:rsidRDefault="00346F0F" w:rsidP="00346F0F">
      <w:pPr>
        <w:ind w:left="2160" w:firstLine="720"/>
        <w:jc w:val="both"/>
        <w:rPr>
          <w:rFonts w:ascii="Arial" w:hAnsi="Arial" w:cs="Arial"/>
          <w:b/>
          <w:sz w:val="24"/>
          <w:szCs w:val="24"/>
        </w:rPr>
      </w:pPr>
      <w:r w:rsidRPr="00871941">
        <w:rPr>
          <w:rFonts w:ascii="Arial" w:hAnsi="Arial" w:cs="Arial"/>
          <w:b/>
          <w:sz w:val="24"/>
          <w:szCs w:val="24"/>
        </w:rPr>
        <w:t xml:space="preserve">   CITY OF CHARLESTON</w:t>
      </w:r>
    </w:p>
    <w:p w:rsidR="00871941" w:rsidRPr="00871941" w:rsidRDefault="00346F0F" w:rsidP="00871941">
      <w:pPr>
        <w:ind w:left="2880" w:firstLine="720"/>
        <w:jc w:val="both"/>
        <w:rPr>
          <w:rFonts w:ascii="Arial" w:hAnsi="Arial" w:cs="Arial"/>
          <w:b/>
          <w:sz w:val="24"/>
          <w:szCs w:val="24"/>
        </w:rPr>
      </w:pPr>
      <w:r w:rsidRPr="00871941">
        <w:rPr>
          <w:rFonts w:ascii="Arial" w:hAnsi="Arial" w:cs="Arial"/>
          <w:b/>
          <w:sz w:val="24"/>
          <w:szCs w:val="24"/>
        </w:rPr>
        <w:t>PROCLAMATION</w:t>
      </w:r>
    </w:p>
    <w:p w:rsidR="00871941" w:rsidRPr="00871941" w:rsidRDefault="00871941" w:rsidP="00871941">
      <w:pPr>
        <w:ind w:left="3600"/>
        <w:jc w:val="both"/>
        <w:rPr>
          <w:rFonts w:ascii="Arial" w:hAnsi="Arial" w:cs="Arial"/>
          <w:b/>
          <w:sz w:val="24"/>
          <w:szCs w:val="24"/>
        </w:rPr>
      </w:pPr>
      <w:r w:rsidRPr="00871941">
        <w:rPr>
          <w:rFonts w:ascii="Arial" w:hAnsi="Arial" w:cs="Arial"/>
          <w:b/>
          <w:sz w:val="24"/>
          <w:szCs w:val="24"/>
        </w:rPr>
        <w:t xml:space="preserve">    By the Mayor</w:t>
      </w:r>
    </w:p>
    <w:p w:rsidR="00871941" w:rsidRPr="00871941" w:rsidRDefault="00871941" w:rsidP="00871941">
      <w:pPr>
        <w:jc w:val="both"/>
        <w:rPr>
          <w:rFonts w:ascii="Arial" w:hAnsi="Arial" w:cs="Arial"/>
          <w:b/>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t xml:space="preserve">WHEREAS: </w:t>
      </w:r>
      <w:r w:rsidRPr="00871941">
        <w:rPr>
          <w:rFonts w:ascii="Arial" w:hAnsi="Arial" w:cs="Arial"/>
          <w:sz w:val="24"/>
          <w:szCs w:val="24"/>
        </w:rPr>
        <w:tab/>
        <w:t>Today’s young people of Charleston are tomorrow’s leaders.  Many young people need professional youth services to help them reach their full potential; and</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t xml:space="preserve">WHEREAS: </w:t>
      </w:r>
      <w:r w:rsidRPr="00871941">
        <w:rPr>
          <w:rFonts w:ascii="Arial" w:hAnsi="Arial" w:cs="Arial"/>
          <w:sz w:val="24"/>
          <w:szCs w:val="24"/>
        </w:rPr>
        <w:tab/>
        <w:t>The Salvation Army Boys &amp; Girls Club of Charleston serves over 360 youth each year through both after school and summer programs.  Of that number over 20% are teens.   The Club also provides employment and volunteer opportunities to over 75 adults each year; and</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t xml:space="preserve">WHEREAS: </w:t>
      </w:r>
      <w:r w:rsidRPr="00871941">
        <w:rPr>
          <w:rFonts w:ascii="Arial" w:hAnsi="Arial" w:cs="Arial"/>
          <w:sz w:val="24"/>
          <w:szCs w:val="24"/>
        </w:rPr>
        <w:tab/>
        <w:t>Boys &amp; Girls Clubs are places where great futures start:  They are at the forefront of efforts in encouraging academic success, promoting healthy lifestyles, and developing good character and citizenship; and</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t>WHEREAS:</w:t>
      </w:r>
      <w:r w:rsidRPr="00871941">
        <w:rPr>
          <w:rFonts w:ascii="Arial" w:hAnsi="Arial" w:cs="Arial"/>
          <w:sz w:val="24"/>
          <w:szCs w:val="24"/>
        </w:rPr>
        <w:tab/>
        <w:t xml:space="preserve">Boys &amp; Girls Club organizations in our City and State help ensure that our </w:t>
      </w:r>
    </w:p>
    <w:p w:rsidR="00871941" w:rsidRPr="00871941" w:rsidRDefault="00871941" w:rsidP="00871941">
      <w:pPr>
        <w:jc w:val="both"/>
        <w:rPr>
          <w:rFonts w:ascii="Arial" w:hAnsi="Arial" w:cs="Arial"/>
          <w:sz w:val="24"/>
          <w:szCs w:val="24"/>
        </w:rPr>
      </w:pPr>
      <w:proofErr w:type="gramStart"/>
      <w:r w:rsidRPr="00871941">
        <w:rPr>
          <w:rFonts w:ascii="Arial" w:hAnsi="Arial" w:cs="Arial"/>
          <w:sz w:val="24"/>
          <w:szCs w:val="24"/>
        </w:rPr>
        <w:t>young</w:t>
      </w:r>
      <w:proofErr w:type="gramEnd"/>
      <w:r w:rsidRPr="00871941">
        <w:rPr>
          <w:rFonts w:ascii="Arial" w:hAnsi="Arial" w:cs="Arial"/>
          <w:sz w:val="24"/>
          <w:szCs w:val="24"/>
        </w:rPr>
        <w:t xml:space="preserve"> people have positive alternatives to the temptations of the streets by offering them a safe, supportive place to go and providing them with quality programs; and</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t xml:space="preserve">WHEREAS: </w:t>
      </w:r>
      <w:r w:rsidRPr="00871941">
        <w:rPr>
          <w:rFonts w:ascii="Arial" w:hAnsi="Arial" w:cs="Arial"/>
          <w:sz w:val="24"/>
          <w:szCs w:val="24"/>
        </w:rPr>
        <w:tab/>
        <w:t>The Salvation Army Boys &amp; Girls Club of Charleston will celebrate National Boys &amp; Girls Club Week, 2013 along with some 4,000 Clubs and more than 4.1 million young people nationwide; and</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lastRenderedPageBreak/>
        <w:tab/>
        <w:t xml:space="preserve">NOW THEREFORE, I, Danny Jones, Mayor of the City of Charleston, do hereby proclaim the week of April 7-13th 2013, as </w:t>
      </w:r>
    </w:p>
    <w:p w:rsidR="00871941" w:rsidRPr="00871941" w:rsidRDefault="00871941" w:rsidP="00871941">
      <w:pPr>
        <w:jc w:val="both"/>
        <w:rPr>
          <w:rFonts w:ascii="Arial" w:hAnsi="Arial" w:cs="Arial"/>
          <w:sz w:val="24"/>
          <w:szCs w:val="24"/>
        </w:rPr>
      </w:pPr>
    </w:p>
    <w:p w:rsidR="00871941" w:rsidRPr="00871941" w:rsidRDefault="0050613B" w:rsidP="0050613B">
      <w:pPr>
        <w:jc w:val="both"/>
        <w:rPr>
          <w:rFonts w:ascii="Arial" w:hAnsi="Arial" w:cs="Arial"/>
          <w:sz w:val="24"/>
          <w:szCs w:val="24"/>
        </w:rPr>
      </w:pPr>
      <w:r>
        <w:rPr>
          <w:rFonts w:ascii="Arial" w:hAnsi="Arial" w:cs="Arial"/>
          <w:sz w:val="24"/>
          <w:szCs w:val="24"/>
        </w:rPr>
        <w:t xml:space="preserve">                                         </w:t>
      </w:r>
      <w:r w:rsidR="00871941" w:rsidRPr="00871941">
        <w:rPr>
          <w:rFonts w:ascii="Arial" w:hAnsi="Arial" w:cs="Arial"/>
          <w:sz w:val="24"/>
          <w:szCs w:val="24"/>
        </w:rPr>
        <w:t>BOYS &amp; GIRLS CLUB WEEK</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r w:rsidRPr="00871941">
        <w:rPr>
          <w:rFonts w:ascii="Arial" w:hAnsi="Arial" w:cs="Arial"/>
          <w:sz w:val="24"/>
          <w:szCs w:val="24"/>
        </w:rPr>
        <w:t>in Charleston, West Virginia, and urge all citizens to join with me in recognizing and commending the Boys &amp; Girls Club organizations in our state for providing comprehensive, effective services to the young people in our communities.</w:t>
      </w:r>
    </w:p>
    <w:p w:rsidR="00871941" w:rsidRPr="00871941" w:rsidRDefault="00871941" w:rsidP="00871941">
      <w:pPr>
        <w:jc w:val="both"/>
        <w:rPr>
          <w:rFonts w:ascii="Arial" w:hAnsi="Arial" w:cs="Arial"/>
          <w:sz w:val="24"/>
          <w:szCs w:val="24"/>
        </w:rPr>
      </w:pPr>
    </w:p>
    <w:p w:rsidR="00871941" w:rsidRPr="00871941" w:rsidRDefault="00871941" w:rsidP="00871941">
      <w:pPr>
        <w:jc w:val="both"/>
        <w:rPr>
          <w:rFonts w:ascii="Arial" w:hAnsi="Arial" w:cs="Arial"/>
          <w:sz w:val="24"/>
          <w:szCs w:val="24"/>
        </w:rPr>
      </w:pPr>
      <w:proofErr w:type="gramStart"/>
      <w:r w:rsidRPr="00871941">
        <w:rPr>
          <w:rFonts w:ascii="Arial" w:hAnsi="Arial" w:cs="Arial"/>
          <w:sz w:val="24"/>
          <w:szCs w:val="24"/>
        </w:rPr>
        <w:t>IN WITNESS WHEREOF, I have set my hand and caused the Seal of the Executive Department to be affixed this 29th day of March 2013.</w:t>
      </w:r>
      <w:proofErr w:type="gramEnd"/>
    </w:p>
    <w:p w:rsidR="005E642B" w:rsidRPr="00871941" w:rsidRDefault="005E642B" w:rsidP="00BD1B0D">
      <w:pPr>
        <w:jc w:val="both"/>
        <w:rPr>
          <w:rFonts w:ascii="Arial" w:hAnsi="Arial" w:cs="Arial"/>
          <w:sz w:val="24"/>
          <w:szCs w:val="24"/>
        </w:rPr>
      </w:pPr>
    </w:p>
    <w:p w:rsidR="00871941" w:rsidRPr="00871941" w:rsidRDefault="00871941" w:rsidP="00BD1B0D">
      <w:pPr>
        <w:jc w:val="both"/>
        <w:rPr>
          <w:rFonts w:ascii="Arial" w:hAnsi="Arial" w:cs="Arial"/>
          <w:b/>
          <w:i/>
          <w:sz w:val="24"/>
          <w:szCs w:val="24"/>
        </w:rPr>
      </w:pPr>
      <w:r w:rsidRPr="00871941">
        <w:rPr>
          <w:rFonts w:ascii="Arial" w:hAnsi="Arial" w:cs="Arial"/>
          <w:b/>
          <w:i/>
          <w:sz w:val="24"/>
          <w:szCs w:val="24"/>
        </w:rPr>
        <w:t>PLANNING</w:t>
      </w:r>
    </w:p>
    <w:p w:rsidR="00871941" w:rsidRPr="00871941" w:rsidRDefault="00871941" w:rsidP="00871941">
      <w:pPr>
        <w:pStyle w:val="BodyTextNoIndent"/>
        <w:rPr>
          <w:rFonts w:ascii="Arial" w:hAnsi="Arial" w:cs="Arial"/>
        </w:rPr>
      </w:pPr>
      <w:r w:rsidRPr="00871941">
        <w:rPr>
          <w:rFonts w:ascii="Arial" w:hAnsi="Arial" w:cs="Arial"/>
        </w:rPr>
        <w:t xml:space="preserve">Councilperson </w:t>
      </w:r>
      <w:r>
        <w:rPr>
          <w:rFonts w:ascii="Arial" w:hAnsi="Arial" w:cs="Arial"/>
        </w:rPr>
        <w:t>Mary Jean Davis</w:t>
      </w:r>
      <w:r w:rsidRPr="00871941">
        <w:rPr>
          <w:rFonts w:ascii="Arial" w:hAnsi="Arial" w:cs="Arial"/>
        </w:rPr>
        <w:t xml:space="preserve">, Chairperson of </w:t>
      </w:r>
      <w:r>
        <w:rPr>
          <w:rFonts w:ascii="Arial" w:hAnsi="Arial" w:cs="Arial"/>
        </w:rPr>
        <w:t>the Council Committee on Planning</w:t>
      </w:r>
      <w:r w:rsidRPr="00871941">
        <w:rPr>
          <w:rFonts w:ascii="Arial" w:hAnsi="Arial" w:cs="Arial"/>
        </w:rPr>
        <w:t>, submitted the following reports.</w:t>
      </w:r>
      <w:r w:rsidRPr="00871941">
        <w:rPr>
          <w:rFonts w:ascii="Arial" w:hAnsi="Arial" w:cs="Arial"/>
          <w:bCs/>
        </w:rPr>
        <w:tab/>
      </w:r>
    </w:p>
    <w:p w:rsidR="00871941" w:rsidRDefault="00871941" w:rsidP="00871941">
      <w:pPr>
        <w:jc w:val="both"/>
        <w:rPr>
          <w:rFonts w:ascii="Arial" w:hAnsi="Arial" w:cs="Arial"/>
          <w:sz w:val="24"/>
          <w:szCs w:val="24"/>
        </w:rPr>
      </w:pPr>
      <w:r w:rsidRPr="00871941">
        <w:rPr>
          <w:rFonts w:ascii="Arial" w:hAnsi="Arial" w:cs="Arial"/>
          <w:sz w:val="24"/>
          <w:szCs w:val="24"/>
        </w:rPr>
        <w:t xml:space="preserve">1. Your Committee on </w:t>
      </w:r>
      <w:r>
        <w:rPr>
          <w:rFonts w:ascii="Arial" w:hAnsi="Arial" w:cs="Arial"/>
          <w:sz w:val="24"/>
          <w:szCs w:val="24"/>
        </w:rPr>
        <w:t>Planning</w:t>
      </w:r>
      <w:r w:rsidRPr="00871941">
        <w:rPr>
          <w:rFonts w:ascii="Arial" w:hAnsi="Arial" w:cs="Arial"/>
          <w:sz w:val="24"/>
          <w:szCs w:val="24"/>
        </w:rPr>
        <w:t xml:space="preserve"> has had under co</w:t>
      </w:r>
      <w:r>
        <w:rPr>
          <w:rFonts w:ascii="Arial" w:hAnsi="Arial" w:cs="Arial"/>
          <w:sz w:val="24"/>
          <w:szCs w:val="24"/>
        </w:rPr>
        <w:t>nsideration Bill No. 7559</w:t>
      </w:r>
      <w:r w:rsidRPr="00871941">
        <w:rPr>
          <w:rFonts w:ascii="Arial" w:hAnsi="Arial" w:cs="Arial"/>
          <w:sz w:val="24"/>
          <w:szCs w:val="24"/>
        </w:rPr>
        <w:t xml:space="preserve">, and reports the same to Council with the recommendation that the </w:t>
      </w:r>
      <w:r>
        <w:rPr>
          <w:rFonts w:ascii="Arial" w:hAnsi="Arial" w:cs="Arial"/>
          <w:sz w:val="24"/>
          <w:szCs w:val="24"/>
        </w:rPr>
        <w:t xml:space="preserve">bill do pass, as amended. </w:t>
      </w:r>
    </w:p>
    <w:p w:rsidR="00871941" w:rsidRDefault="00871941" w:rsidP="00871941">
      <w:pPr>
        <w:jc w:val="both"/>
        <w:rPr>
          <w:rFonts w:ascii="Arial" w:hAnsi="Arial" w:cs="Arial"/>
          <w:sz w:val="24"/>
          <w:szCs w:val="24"/>
        </w:rPr>
      </w:pPr>
    </w:p>
    <w:p w:rsidR="00BF0465" w:rsidRPr="00BF0465" w:rsidRDefault="00BF0465" w:rsidP="00BF0465">
      <w:pPr>
        <w:spacing w:line="276" w:lineRule="auto"/>
        <w:rPr>
          <w:rFonts w:ascii="Arial" w:hAnsi="Arial" w:cs="Arial"/>
          <w:sz w:val="24"/>
          <w:szCs w:val="24"/>
        </w:rPr>
      </w:pPr>
      <w:r w:rsidRPr="00BF0465">
        <w:rPr>
          <w:rFonts w:ascii="Arial" w:hAnsi="Arial" w:cs="Arial"/>
          <w:sz w:val="24"/>
          <w:szCs w:val="24"/>
        </w:rPr>
        <w:t xml:space="preserve">Bill No. 7559 amending the Zoning Ordinance for the City of Charleston, West Virginia, adopted November 21, 2005 to allow for the adaptive reuse of nonresidential structures in residential zoning districts as a conditional use permit with restrictions as follows:  </w:t>
      </w:r>
    </w:p>
    <w:p w:rsidR="00BF0465" w:rsidRPr="00BF0465" w:rsidRDefault="00BF0465" w:rsidP="00BF0465">
      <w:pPr>
        <w:tabs>
          <w:tab w:val="left" w:pos="540"/>
          <w:tab w:val="left" w:pos="6120"/>
        </w:tabs>
        <w:spacing w:line="276" w:lineRule="auto"/>
        <w:rPr>
          <w:rFonts w:ascii="Arial" w:hAnsi="Arial" w:cs="Arial"/>
          <w:sz w:val="24"/>
          <w:szCs w:val="24"/>
        </w:rPr>
      </w:pPr>
    </w:p>
    <w:p w:rsidR="00BF0465" w:rsidRPr="00BF0465" w:rsidRDefault="00BF0465" w:rsidP="00BF0465">
      <w:pPr>
        <w:pStyle w:val="BodyText"/>
        <w:spacing w:line="276" w:lineRule="auto"/>
        <w:rPr>
          <w:rFonts w:ascii="Arial" w:hAnsi="Arial" w:cs="Arial"/>
          <w:sz w:val="24"/>
          <w:szCs w:val="24"/>
        </w:rPr>
      </w:pPr>
      <w:r w:rsidRPr="00BF0465">
        <w:rPr>
          <w:rFonts w:ascii="Arial" w:hAnsi="Arial" w:cs="Arial"/>
          <w:sz w:val="24"/>
          <w:szCs w:val="24"/>
        </w:rPr>
        <w:t>BE IT ORDAINED BY THE COUNCIL OF THE CITY OF CHARLESTON, WEST VIRGINIA</w:t>
      </w:r>
    </w:p>
    <w:p w:rsidR="00BF0465" w:rsidRPr="00BF0465" w:rsidRDefault="00BF0465" w:rsidP="00BF0465">
      <w:pPr>
        <w:pStyle w:val="BodyText"/>
        <w:spacing w:line="276" w:lineRule="auto"/>
        <w:rPr>
          <w:rFonts w:ascii="Arial" w:hAnsi="Arial" w:cs="Arial"/>
          <w:sz w:val="24"/>
          <w:szCs w:val="24"/>
        </w:rPr>
      </w:pPr>
      <w:r w:rsidRPr="00BF0465">
        <w:rPr>
          <w:rFonts w:ascii="Arial" w:hAnsi="Arial" w:cs="Arial"/>
          <w:sz w:val="24"/>
          <w:szCs w:val="24"/>
        </w:rPr>
        <w:t>The Zoning Ordinance for the City of Charleston, West Virginia, effective November 21, 2005, is hereby amended as follows:</w:t>
      </w:r>
    </w:p>
    <w:p w:rsidR="00BF0465" w:rsidRPr="00BF0465" w:rsidRDefault="00BF0465" w:rsidP="00BF0465">
      <w:pPr>
        <w:pStyle w:val="Section"/>
        <w:spacing w:beforeLines="0" w:line="276" w:lineRule="auto"/>
        <w:rPr>
          <w:rStyle w:val="Heading3Char"/>
          <w:rFonts w:cs="Arial"/>
          <w:b/>
          <w:bCs/>
        </w:rPr>
      </w:pPr>
      <w:proofErr w:type="gramStart"/>
      <w:r w:rsidRPr="00BF0465">
        <w:rPr>
          <w:rStyle w:val="Heading3Char"/>
          <w:rFonts w:cs="Arial"/>
          <w:b/>
        </w:rPr>
        <w:t>Sec.</w:t>
      </w:r>
      <w:proofErr w:type="gramEnd"/>
      <w:r w:rsidRPr="00BF0465">
        <w:rPr>
          <w:rStyle w:val="Heading3Char"/>
          <w:rFonts w:cs="Arial"/>
          <w:b/>
        </w:rPr>
        <w:t xml:space="preserve">  2-020 Definitions of Terms </w:t>
      </w:r>
    </w:p>
    <w:p w:rsidR="00BF0465" w:rsidRPr="00BF0465" w:rsidRDefault="00BF0465" w:rsidP="00BF0465">
      <w:pPr>
        <w:spacing w:line="276" w:lineRule="auto"/>
        <w:rPr>
          <w:rFonts w:ascii="Arial" w:hAnsi="Arial" w:cs="Arial"/>
          <w:sz w:val="24"/>
          <w:szCs w:val="24"/>
          <w:u w:val="single"/>
        </w:rPr>
      </w:pPr>
      <w:proofErr w:type="gramStart"/>
      <w:r w:rsidRPr="00BF0465">
        <w:rPr>
          <w:rFonts w:ascii="Arial" w:hAnsi="Arial" w:cs="Arial"/>
          <w:b/>
          <w:sz w:val="24"/>
          <w:szCs w:val="24"/>
          <w:u w:val="single"/>
        </w:rPr>
        <w:t>Adaptive reuse of Nonresidential Structures.</w:t>
      </w:r>
      <w:proofErr w:type="gramEnd"/>
      <w:r w:rsidRPr="00BF0465">
        <w:rPr>
          <w:rFonts w:ascii="Arial" w:hAnsi="Arial" w:cs="Arial"/>
          <w:sz w:val="24"/>
          <w:szCs w:val="24"/>
          <w:u w:val="single"/>
        </w:rPr>
        <w:t xml:space="preserve"> </w:t>
      </w:r>
      <w:proofErr w:type="gramStart"/>
      <w:r w:rsidRPr="00BF0465">
        <w:rPr>
          <w:rFonts w:ascii="Arial" w:hAnsi="Arial" w:cs="Arial"/>
          <w:sz w:val="24"/>
          <w:szCs w:val="24"/>
          <w:u w:val="single"/>
        </w:rPr>
        <w:t>The process of reusing an existing building for a purpose other than that for which it was built or designed.</w:t>
      </w:r>
      <w:proofErr w:type="gramEnd"/>
      <w:r w:rsidRPr="00BF0465">
        <w:rPr>
          <w:rFonts w:ascii="Arial" w:hAnsi="Arial" w:cs="Arial"/>
          <w:sz w:val="24"/>
          <w:szCs w:val="24"/>
          <w:u w:val="single"/>
        </w:rPr>
        <w:t xml:space="preserve"> </w:t>
      </w:r>
    </w:p>
    <w:p w:rsidR="00BF0465" w:rsidRPr="00BF0465" w:rsidRDefault="00BF0465" w:rsidP="00BF0465">
      <w:pPr>
        <w:pStyle w:val="Section"/>
        <w:spacing w:beforeLines="0" w:line="276" w:lineRule="auto"/>
      </w:pPr>
      <w:proofErr w:type="gramStart"/>
      <w:r w:rsidRPr="00BF0465">
        <w:t>Sec.</w:t>
      </w:r>
      <w:proofErr w:type="gramEnd"/>
      <w:r w:rsidRPr="00BF0465">
        <w:t xml:space="preserve">  3-050 Permitted Land Uses </w:t>
      </w:r>
    </w:p>
    <w:tbl>
      <w:tblPr>
        <w:tblpPr w:leftFromText="187" w:rightFromText="187" w:vertAnchor="text" w:tblpX="54"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674"/>
        <w:gridCol w:w="432"/>
        <w:gridCol w:w="432"/>
        <w:gridCol w:w="432"/>
        <w:gridCol w:w="432"/>
        <w:gridCol w:w="432"/>
        <w:gridCol w:w="432"/>
        <w:gridCol w:w="432"/>
        <w:gridCol w:w="432"/>
        <w:gridCol w:w="432"/>
        <w:gridCol w:w="432"/>
        <w:gridCol w:w="432"/>
        <w:gridCol w:w="432"/>
        <w:gridCol w:w="432"/>
        <w:gridCol w:w="432"/>
        <w:gridCol w:w="432"/>
        <w:gridCol w:w="432"/>
        <w:gridCol w:w="494"/>
      </w:tblGrid>
      <w:tr w:rsidR="00BF0465" w:rsidRPr="00BF0465" w:rsidTr="00D45ED2">
        <w:trPr>
          <w:cantSplit/>
          <w:trHeight w:hRule="exact" w:val="576"/>
        </w:trPr>
        <w:tc>
          <w:tcPr>
            <w:tcW w:w="1674" w:type="dxa"/>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LAND USE</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R-2</w:t>
            </w:r>
          </w:p>
        </w:tc>
        <w:tc>
          <w:tcPr>
            <w:tcW w:w="432" w:type="dxa"/>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R-4</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R-6</w:t>
            </w:r>
          </w:p>
        </w:tc>
        <w:tc>
          <w:tcPr>
            <w:tcW w:w="432" w:type="dxa"/>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R-8</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R-10</w:t>
            </w:r>
          </w:p>
        </w:tc>
        <w:tc>
          <w:tcPr>
            <w:tcW w:w="432" w:type="dxa"/>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R-O</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C-4</w:t>
            </w:r>
          </w:p>
        </w:tc>
        <w:tc>
          <w:tcPr>
            <w:tcW w:w="432" w:type="dxa"/>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C-8</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C-10</w:t>
            </w:r>
          </w:p>
        </w:tc>
        <w:tc>
          <w:tcPr>
            <w:tcW w:w="432" w:type="dxa"/>
            <w:vAlign w:val="center"/>
          </w:tcPr>
          <w:p w:rsidR="00BF0465" w:rsidRPr="00BF0465" w:rsidRDefault="00BF0465" w:rsidP="00D45ED2">
            <w:pPr>
              <w:tabs>
                <w:tab w:val="left" w:pos="217"/>
              </w:tabs>
              <w:spacing w:line="276" w:lineRule="auto"/>
              <w:ind w:left="-54"/>
              <w:jc w:val="center"/>
              <w:rPr>
                <w:rFonts w:ascii="Arial" w:hAnsi="Arial" w:cs="Arial"/>
                <w:b/>
                <w:bCs/>
                <w:sz w:val="24"/>
                <w:szCs w:val="24"/>
              </w:rPr>
            </w:pPr>
            <w:r w:rsidRPr="00BF0465">
              <w:rPr>
                <w:rFonts w:ascii="Arial" w:hAnsi="Arial" w:cs="Arial"/>
                <w:b/>
                <w:bCs/>
                <w:sz w:val="24"/>
                <w:szCs w:val="24"/>
              </w:rPr>
              <w:t>C-12</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CBD</w:t>
            </w:r>
          </w:p>
        </w:tc>
        <w:tc>
          <w:tcPr>
            <w:tcW w:w="432" w:type="dxa"/>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UCD</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PMC</w:t>
            </w:r>
          </w:p>
        </w:tc>
        <w:tc>
          <w:tcPr>
            <w:tcW w:w="432" w:type="dxa"/>
            <w:shd w:val="clear" w:color="auto" w:fill="FFFFFF"/>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I-2</w:t>
            </w:r>
          </w:p>
        </w:tc>
        <w:tc>
          <w:tcPr>
            <w:tcW w:w="432"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I-4</w:t>
            </w:r>
          </w:p>
        </w:tc>
        <w:tc>
          <w:tcPr>
            <w:tcW w:w="432" w:type="dxa"/>
            <w:shd w:val="clear" w:color="auto" w:fill="FFFFFF"/>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PUD</w:t>
            </w:r>
          </w:p>
        </w:tc>
        <w:tc>
          <w:tcPr>
            <w:tcW w:w="494" w:type="dxa"/>
            <w:shd w:val="clear" w:color="auto" w:fill="D9D9D9"/>
            <w:vAlign w:val="center"/>
          </w:tcPr>
          <w:p w:rsidR="00BF0465" w:rsidRPr="00BF0465" w:rsidRDefault="00BF0465" w:rsidP="00D45ED2">
            <w:pPr>
              <w:spacing w:line="276" w:lineRule="auto"/>
              <w:ind w:left="-54"/>
              <w:jc w:val="center"/>
              <w:rPr>
                <w:rFonts w:ascii="Arial" w:hAnsi="Arial" w:cs="Arial"/>
                <w:b/>
                <w:bCs/>
                <w:sz w:val="24"/>
                <w:szCs w:val="24"/>
              </w:rPr>
            </w:pPr>
            <w:r w:rsidRPr="00BF0465">
              <w:rPr>
                <w:rFonts w:ascii="Arial" w:hAnsi="Arial" w:cs="Arial"/>
                <w:b/>
                <w:bCs/>
                <w:sz w:val="24"/>
                <w:szCs w:val="24"/>
              </w:rPr>
              <w:t>SUPP.</w:t>
            </w:r>
          </w:p>
        </w:tc>
      </w:tr>
      <w:tr w:rsidR="00BF0465" w:rsidRPr="00BF0465" w:rsidTr="00D45ED2">
        <w:trPr>
          <w:cantSplit/>
          <w:trHeight w:hRule="exact" w:val="576"/>
        </w:trPr>
        <w:tc>
          <w:tcPr>
            <w:tcW w:w="1674" w:type="dxa"/>
            <w:tcBorders>
              <w:top w:val="single" w:sz="4" w:space="0" w:color="auto"/>
              <w:left w:val="single" w:sz="4" w:space="0" w:color="auto"/>
              <w:bottom w:val="single" w:sz="4" w:space="0" w:color="auto"/>
              <w:right w:val="single" w:sz="4" w:space="0" w:color="auto"/>
            </w:tcBorders>
            <w:vAlign w:val="center"/>
          </w:tcPr>
          <w:p w:rsidR="00BF0465" w:rsidRPr="00BF0465" w:rsidRDefault="00BF0465" w:rsidP="00D45ED2">
            <w:pPr>
              <w:spacing w:line="276" w:lineRule="auto"/>
              <w:ind w:left="-54"/>
              <w:rPr>
                <w:rFonts w:ascii="Arial" w:hAnsi="Arial" w:cs="Arial"/>
                <w:b/>
                <w:bCs/>
                <w:i/>
                <w:iCs/>
                <w:sz w:val="24"/>
                <w:szCs w:val="24"/>
                <w:u w:val="single"/>
              </w:rPr>
            </w:pPr>
            <w:r w:rsidRPr="00BF0465">
              <w:rPr>
                <w:rFonts w:ascii="Arial" w:hAnsi="Arial" w:cs="Arial"/>
                <w:b/>
                <w:bCs/>
                <w:i/>
                <w:iCs/>
                <w:sz w:val="24"/>
                <w:szCs w:val="24"/>
                <w:u w:val="single"/>
              </w:rPr>
              <w:t xml:space="preserve">Adaptive Reuse of a Nonresidential Structure </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r w:rsidRPr="00BF0465">
              <w:rPr>
                <w:rFonts w:ascii="Arial" w:hAnsi="Arial" w:cs="Arial"/>
                <w:i/>
                <w:iCs/>
                <w:sz w:val="24"/>
                <w:szCs w:val="24"/>
                <w:u w:val="single"/>
              </w:rPr>
              <w:t>C</w:t>
            </w:r>
          </w:p>
        </w:tc>
        <w:tc>
          <w:tcPr>
            <w:tcW w:w="432" w:type="dxa"/>
            <w:tcBorders>
              <w:top w:val="single" w:sz="4" w:space="0" w:color="auto"/>
              <w:left w:val="single" w:sz="4" w:space="0" w:color="auto"/>
              <w:bottom w:val="single" w:sz="4" w:space="0" w:color="auto"/>
              <w:right w:val="single" w:sz="4" w:space="0" w:color="auto"/>
            </w:tcBorders>
            <w:vAlign w:val="bottom"/>
          </w:tcPr>
          <w:p w:rsidR="00BF0465" w:rsidRPr="00BF0465" w:rsidRDefault="00BF0465" w:rsidP="00D45ED2">
            <w:pPr>
              <w:spacing w:line="276" w:lineRule="auto"/>
              <w:ind w:left="-54"/>
              <w:jc w:val="center"/>
              <w:rPr>
                <w:rFonts w:ascii="Arial" w:hAnsi="Arial" w:cs="Arial"/>
                <w:i/>
                <w:iCs/>
                <w:sz w:val="24"/>
                <w:szCs w:val="24"/>
                <w:u w:val="single"/>
              </w:rPr>
            </w:pPr>
            <w:r w:rsidRPr="00BF0465">
              <w:rPr>
                <w:rFonts w:ascii="Arial" w:hAnsi="Arial" w:cs="Arial"/>
                <w:i/>
                <w:iCs/>
                <w:sz w:val="24"/>
                <w:szCs w:val="24"/>
                <w:u w:val="single"/>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r w:rsidRPr="00BF0465">
              <w:rPr>
                <w:rFonts w:ascii="Arial" w:hAnsi="Arial" w:cs="Arial"/>
                <w:i/>
                <w:iCs/>
                <w:sz w:val="24"/>
                <w:szCs w:val="24"/>
                <w:u w:val="single"/>
              </w:rPr>
              <w:t>C</w:t>
            </w:r>
          </w:p>
        </w:tc>
        <w:tc>
          <w:tcPr>
            <w:tcW w:w="432" w:type="dxa"/>
            <w:tcBorders>
              <w:top w:val="single" w:sz="4" w:space="0" w:color="auto"/>
              <w:left w:val="single" w:sz="4" w:space="0" w:color="auto"/>
              <w:bottom w:val="single" w:sz="4" w:space="0" w:color="auto"/>
              <w:right w:val="single" w:sz="4" w:space="0" w:color="auto"/>
            </w:tcBorders>
            <w:vAlign w:val="bottom"/>
          </w:tcPr>
          <w:p w:rsidR="00BF0465" w:rsidRPr="00BF0465" w:rsidRDefault="00BF0465" w:rsidP="00D45ED2">
            <w:pPr>
              <w:spacing w:line="276" w:lineRule="auto"/>
              <w:ind w:left="-54"/>
              <w:jc w:val="center"/>
              <w:rPr>
                <w:rFonts w:ascii="Arial" w:hAnsi="Arial" w:cs="Arial"/>
                <w:i/>
                <w:iCs/>
                <w:sz w:val="24"/>
                <w:szCs w:val="24"/>
                <w:u w:val="single"/>
              </w:rPr>
            </w:pPr>
            <w:r w:rsidRPr="00BF0465">
              <w:rPr>
                <w:rFonts w:ascii="Arial" w:hAnsi="Arial" w:cs="Arial"/>
                <w:i/>
                <w:iCs/>
                <w:sz w:val="24"/>
                <w:szCs w:val="24"/>
                <w:u w:val="single"/>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vAlign w:val="bottom"/>
          </w:tcPr>
          <w:p w:rsidR="00BF0465" w:rsidRPr="00BF0465" w:rsidRDefault="00BF0465" w:rsidP="00D45ED2">
            <w:pPr>
              <w:spacing w:line="276" w:lineRule="auto"/>
              <w:ind w:left="-54"/>
              <w:jc w:val="center"/>
              <w:rPr>
                <w:rFonts w:ascii="Arial" w:hAnsi="Arial" w:cs="Arial"/>
                <w:b/>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bottom"/>
          </w:tcPr>
          <w:p w:rsidR="00BF0465" w:rsidRPr="00BF0465" w:rsidRDefault="00BF0465" w:rsidP="00D45ED2">
            <w:pPr>
              <w:spacing w:line="276" w:lineRule="auto"/>
              <w:ind w:left="-54"/>
              <w:jc w:val="center"/>
              <w:rPr>
                <w:rFonts w:ascii="Arial" w:hAnsi="Arial" w:cs="Arial"/>
                <w:i/>
                <w:iCs/>
                <w:sz w:val="24"/>
                <w:szCs w:val="24"/>
                <w:u w:val="single"/>
              </w:rPr>
            </w:pPr>
          </w:p>
        </w:tc>
        <w:tc>
          <w:tcPr>
            <w:tcW w:w="494" w:type="dxa"/>
            <w:tcBorders>
              <w:top w:val="single" w:sz="4" w:space="0" w:color="auto"/>
              <w:left w:val="single" w:sz="4" w:space="0" w:color="auto"/>
              <w:bottom w:val="single" w:sz="4" w:space="0" w:color="auto"/>
              <w:right w:val="single" w:sz="4" w:space="0" w:color="auto"/>
            </w:tcBorders>
            <w:shd w:val="clear" w:color="auto" w:fill="D9D9D9"/>
            <w:vAlign w:val="bottom"/>
          </w:tcPr>
          <w:p w:rsidR="00BF0465" w:rsidRPr="00BF0465" w:rsidRDefault="00BF0465" w:rsidP="00D45ED2">
            <w:pPr>
              <w:spacing w:line="276" w:lineRule="auto"/>
              <w:ind w:left="-54"/>
              <w:jc w:val="center"/>
              <w:rPr>
                <w:rFonts w:ascii="Arial" w:hAnsi="Arial" w:cs="Arial"/>
                <w:i/>
                <w:iCs/>
                <w:sz w:val="24"/>
                <w:szCs w:val="24"/>
                <w:u w:val="single"/>
              </w:rPr>
            </w:pPr>
            <w:r w:rsidRPr="00BF0465">
              <w:rPr>
                <w:rFonts w:ascii="Arial" w:hAnsi="Arial" w:cs="Arial"/>
                <w:i/>
                <w:iCs/>
                <w:sz w:val="24"/>
                <w:szCs w:val="24"/>
                <w:u w:val="single"/>
              </w:rPr>
              <w:t>49</w:t>
            </w:r>
          </w:p>
        </w:tc>
      </w:tr>
    </w:tbl>
    <w:p w:rsidR="00BF0465" w:rsidRPr="00BF0465" w:rsidRDefault="00BF0465" w:rsidP="00BF0465">
      <w:pPr>
        <w:spacing w:line="276" w:lineRule="auto"/>
        <w:rPr>
          <w:rFonts w:ascii="Arial" w:hAnsi="Arial" w:cs="Arial"/>
          <w:b/>
          <w:sz w:val="24"/>
          <w:szCs w:val="24"/>
        </w:rPr>
      </w:pPr>
    </w:p>
    <w:p w:rsidR="00BF0465" w:rsidRPr="00BF0465" w:rsidRDefault="00BF0465" w:rsidP="00BF0465">
      <w:pPr>
        <w:spacing w:line="276" w:lineRule="auto"/>
        <w:rPr>
          <w:rFonts w:ascii="Arial" w:hAnsi="Arial" w:cs="Arial"/>
          <w:b/>
          <w:sz w:val="24"/>
          <w:szCs w:val="24"/>
          <w:u w:val="single"/>
        </w:rPr>
      </w:pPr>
      <w:r w:rsidRPr="00BF0465">
        <w:rPr>
          <w:rFonts w:ascii="Arial" w:hAnsi="Arial" w:cs="Arial"/>
          <w:b/>
          <w:sz w:val="24"/>
          <w:szCs w:val="24"/>
          <w:u w:val="single"/>
        </w:rPr>
        <w:t xml:space="preserve">Sec. 3-060 Supplemental Regulations Pertaining to Land Use Table </w:t>
      </w:r>
    </w:p>
    <w:p w:rsidR="00BF0465" w:rsidRPr="00BF0465" w:rsidRDefault="00BF0465" w:rsidP="00BF0465">
      <w:pPr>
        <w:spacing w:line="276" w:lineRule="auto"/>
        <w:rPr>
          <w:rFonts w:ascii="Arial" w:hAnsi="Arial" w:cs="Arial"/>
          <w:sz w:val="24"/>
          <w:szCs w:val="24"/>
          <w:u w:val="single"/>
        </w:rPr>
      </w:pPr>
      <w:r w:rsidRPr="00BF0465">
        <w:rPr>
          <w:rFonts w:ascii="Arial" w:hAnsi="Arial" w:cs="Arial"/>
          <w:sz w:val="24"/>
          <w:szCs w:val="24"/>
          <w:u w:val="single"/>
        </w:rPr>
        <w:t>49.</w:t>
      </w:r>
      <w:r w:rsidRPr="00BF0465">
        <w:rPr>
          <w:rFonts w:ascii="Arial" w:hAnsi="Arial" w:cs="Arial"/>
          <w:sz w:val="24"/>
          <w:szCs w:val="24"/>
          <w:u w:val="single"/>
        </w:rPr>
        <w:tab/>
        <w:t>An Adaptive reuse of a nonresidential structure in a residential district shall be regulated as follows:</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The Board of Zoning Appeals must determine the use is compatible with area.</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The Board of Zoning Appeals may limit the hours of operation and/or impose other conditions to fit the particular site under review.</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lastRenderedPageBreak/>
        <w:t>The use shall be maintained in an existing structure. Additions must comply with the setback requirements of the district in which the building is located.</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No outside storage of equipment or materials is permitted.</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The use shall not create a nuisance due to noise, vibrations, smoke, electrical interference, dust, heat, glare, or obnoxious odor.</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The structure proposed for the adaptive reuse must have historic, architectural, or economic value to the City justifying renovation and preservation, as determined by the Board of Zoning Appeals.</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The Board of Zoning Appeals must determine that the long-term benefits of the proposed adaptive reuse outweigh any negative impact on the surrounding neighborhood and on the City, as compared with the alternative of having the structure demolished or remaining vacant and underutilized.</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The use shall not create unacceptable congestion or traffic hazards on the neighboring streets.</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sz w:val="24"/>
          <w:szCs w:val="24"/>
          <w:u w:val="single"/>
        </w:rPr>
        <w:t xml:space="preserve">Eligible reuses include: Art Gallery, Assisted Living Facility, </w:t>
      </w:r>
      <w:proofErr w:type="gramStart"/>
      <w:r w:rsidRPr="00BF0465">
        <w:rPr>
          <w:rFonts w:ascii="Arial" w:hAnsi="Arial" w:cs="Arial"/>
          <w:sz w:val="24"/>
          <w:szCs w:val="24"/>
          <w:u w:val="single"/>
        </w:rPr>
        <w:t>Bed</w:t>
      </w:r>
      <w:proofErr w:type="gramEnd"/>
      <w:r w:rsidRPr="00BF0465">
        <w:rPr>
          <w:rFonts w:ascii="Arial" w:hAnsi="Arial" w:cs="Arial"/>
          <w:sz w:val="24"/>
          <w:szCs w:val="24"/>
          <w:u w:val="single"/>
        </w:rPr>
        <w:t xml:space="preserve"> and Breakfast, Medical Clinic or Dental, Multi Family Dwelling, Laboratory, Museum, Nursing Home, Professional Service Establishment, Professional Office.  For any other uses not listed, the Board of Zoning Appeals shall determine whether the proposed use is similar as those listed and similar in terms of impact on the neighborhood.  A change in use from one eligible use to another requires a new conditional use permit.</w:t>
      </w:r>
    </w:p>
    <w:p w:rsidR="00BF0465" w:rsidRPr="00BF0465" w:rsidRDefault="00BF0465" w:rsidP="00BF0465">
      <w:pPr>
        <w:pStyle w:val="ListParagraph"/>
        <w:numPr>
          <w:ilvl w:val="0"/>
          <w:numId w:val="18"/>
        </w:numPr>
        <w:spacing w:after="0"/>
        <w:rPr>
          <w:rFonts w:ascii="Arial" w:hAnsi="Arial" w:cs="Arial"/>
          <w:sz w:val="24"/>
          <w:szCs w:val="24"/>
          <w:u w:val="single"/>
        </w:rPr>
      </w:pPr>
      <w:r w:rsidRPr="00BF0465">
        <w:rPr>
          <w:rFonts w:ascii="Arial" w:hAnsi="Arial" w:cs="Arial"/>
          <w:color w:val="000000"/>
          <w:sz w:val="24"/>
          <w:szCs w:val="24"/>
          <w:u w:val="single"/>
        </w:rPr>
        <w:t>Renovations shall not be so extensive as to strip the building of its historic integrity. Character defining features of historic buildings shall remain intact.</w:t>
      </w:r>
    </w:p>
    <w:p w:rsidR="00BF0465" w:rsidRPr="00BF0465" w:rsidRDefault="00BF0465" w:rsidP="00BF0465">
      <w:pPr>
        <w:spacing w:line="276" w:lineRule="auto"/>
        <w:rPr>
          <w:rFonts w:ascii="Arial" w:hAnsi="Arial" w:cs="Arial"/>
          <w:b/>
          <w:sz w:val="24"/>
          <w:szCs w:val="24"/>
        </w:rPr>
      </w:pPr>
    </w:p>
    <w:p w:rsidR="00BF0465" w:rsidRDefault="00BF0465" w:rsidP="00BF0465">
      <w:pPr>
        <w:spacing w:line="276" w:lineRule="auto"/>
        <w:rPr>
          <w:rFonts w:ascii="Arial" w:hAnsi="Arial" w:cs="Arial"/>
          <w:sz w:val="24"/>
          <w:szCs w:val="24"/>
        </w:rPr>
      </w:pPr>
      <w:r w:rsidRPr="00BF0465">
        <w:rPr>
          <w:rFonts w:ascii="Arial" w:hAnsi="Arial" w:cs="Arial"/>
          <w:sz w:val="24"/>
          <w:szCs w:val="24"/>
        </w:rPr>
        <w:t xml:space="preserve">All prior </w:t>
      </w:r>
      <w:proofErr w:type="gramStart"/>
      <w:r w:rsidRPr="00BF0465">
        <w:rPr>
          <w:rFonts w:ascii="Arial" w:hAnsi="Arial" w:cs="Arial"/>
          <w:sz w:val="24"/>
          <w:szCs w:val="24"/>
        </w:rPr>
        <w:t>ordinances,</w:t>
      </w:r>
      <w:proofErr w:type="gramEnd"/>
      <w:r w:rsidRPr="00BF0465">
        <w:rPr>
          <w:rFonts w:ascii="Arial" w:hAnsi="Arial" w:cs="Arial"/>
          <w:sz w:val="24"/>
          <w:szCs w:val="24"/>
        </w:rPr>
        <w:t xml:space="preserve"> or parts of ordinances, inconsistent with this ordinance are hereby repealed to the extent of such inconsistency.</w:t>
      </w:r>
    </w:p>
    <w:p w:rsidR="00BF0465" w:rsidRDefault="00BF0465" w:rsidP="00BF0465">
      <w:pPr>
        <w:spacing w:line="276" w:lineRule="auto"/>
        <w:rPr>
          <w:rFonts w:ascii="Arial" w:hAnsi="Arial" w:cs="Arial"/>
          <w:sz w:val="24"/>
          <w:szCs w:val="24"/>
        </w:rPr>
      </w:pPr>
    </w:p>
    <w:p w:rsidR="00BF0465" w:rsidRPr="00BF0465" w:rsidRDefault="00BF0465" w:rsidP="00BF0465">
      <w:pPr>
        <w:spacing w:line="276" w:lineRule="auto"/>
        <w:rPr>
          <w:rFonts w:ascii="Arial" w:hAnsi="Arial" w:cs="Arial"/>
          <w:sz w:val="24"/>
          <w:szCs w:val="24"/>
        </w:rPr>
      </w:pPr>
      <w:proofErr w:type="gramStart"/>
      <w:r w:rsidRPr="00BF0465">
        <w:rPr>
          <w:rFonts w:ascii="Arial" w:hAnsi="Arial" w:cs="Arial"/>
          <w:sz w:val="24"/>
          <w:szCs w:val="24"/>
        </w:rPr>
        <w:t xml:space="preserve">The question being on the </w:t>
      </w:r>
      <w:r>
        <w:rPr>
          <w:rFonts w:ascii="Arial" w:hAnsi="Arial" w:cs="Arial"/>
          <w:sz w:val="24"/>
          <w:szCs w:val="24"/>
        </w:rPr>
        <w:t>passage of the Bill</w:t>
      </w:r>
      <w:r w:rsidRPr="00BF0465">
        <w:rPr>
          <w:rFonts w:ascii="Arial" w:hAnsi="Arial" w:cs="Arial"/>
          <w:sz w:val="24"/>
          <w:szCs w:val="24"/>
        </w:rPr>
        <w:t>.</w:t>
      </w:r>
      <w:proofErr w:type="gramEnd"/>
      <w:r w:rsidRPr="00BF0465">
        <w:rPr>
          <w:rFonts w:ascii="Arial" w:hAnsi="Arial" w:cs="Arial"/>
          <w:sz w:val="24"/>
          <w:szCs w:val="24"/>
        </w:rPr>
        <w:t xml:space="preserve"> A roll call wa</w:t>
      </w:r>
      <w:r>
        <w:rPr>
          <w:rFonts w:ascii="Arial" w:hAnsi="Arial" w:cs="Arial"/>
          <w:sz w:val="24"/>
          <w:szCs w:val="24"/>
        </w:rPr>
        <w:t>s taken and there were; yeas –26, absent -2</w:t>
      </w:r>
      <w:r w:rsidRPr="00BF0465">
        <w:rPr>
          <w:rFonts w:ascii="Arial" w:hAnsi="Arial" w:cs="Arial"/>
          <w:sz w:val="24"/>
          <w:szCs w:val="24"/>
        </w:rPr>
        <w:t>, as follows:</w:t>
      </w:r>
    </w:p>
    <w:p w:rsidR="00BF0465" w:rsidRPr="00BF0465" w:rsidRDefault="00BF0465" w:rsidP="00BF0465">
      <w:pPr>
        <w:spacing w:line="276" w:lineRule="auto"/>
        <w:rPr>
          <w:rFonts w:ascii="Arial" w:hAnsi="Arial" w:cs="Arial"/>
          <w:sz w:val="24"/>
          <w:szCs w:val="24"/>
        </w:rPr>
      </w:pPr>
      <w:r w:rsidRPr="00BF0465">
        <w:rPr>
          <w:rFonts w:ascii="Arial" w:hAnsi="Arial" w:cs="Arial"/>
          <w:sz w:val="24"/>
          <w:szCs w:val="24"/>
        </w:rPr>
        <w:t xml:space="preserve">YEAS: Burka, Burton, Clowser, Davis, Deneault, Dodrill, Ealy, Haas, </w:t>
      </w:r>
      <w:proofErr w:type="spellStart"/>
      <w:r w:rsidRPr="00BF0465">
        <w:rPr>
          <w:rFonts w:ascii="Arial" w:hAnsi="Arial" w:cs="Arial"/>
          <w:sz w:val="24"/>
          <w:szCs w:val="24"/>
        </w:rPr>
        <w:t>Harrison,Kirk</w:t>
      </w:r>
      <w:proofErr w:type="spellEnd"/>
      <w:r w:rsidRPr="00BF0465">
        <w:rPr>
          <w:rFonts w:ascii="Arial" w:hAnsi="Arial" w:cs="Arial"/>
          <w:sz w:val="24"/>
          <w:szCs w:val="24"/>
        </w:rPr>
        <w:t xml:space="preserve">,  Miller, Minardi, Nichols, Persinger, Reishman, </w:t>
      </w:r>
      <w:proofErr w:type="spellStart"/>
      <w:r w:rsidRPr="00BF0465">
        <w:rPr>
          <w:rFonts w:ascii="Arial" w:hAnsi="Arial" w:cs="Arial"/>
          <w:sz w:val="24"/>
          <w:szCs w:val="24"/>
        </w:rPr>
        <w:t>Richardson,Russell</w:t>
      </w:r>
      <w:proofErr w:type="spellEnd"/>
      <w:r w:rsidRPr="00BF0465">
        <w:rPr>
          <w:rFonts w:ascii="Arial" w:hAnsi="Arial" w:cs="Arial"/>
          <w:sz w:val="24"/>
          <w:szCs w:val="24"/>
        </w:rPr>
        <w:t>,  Salisbury, Sheets, Smith, Snodgras</w:t>
      </w:r>
      <w:r>
        <w:rPr>
          <w:rFonts w:ascii="Arial" w:hAnsi="Arial" w:cs="Arial"/>
          <w:sz w:val="24"/>
          <w:szCs w:val="24"/>
        </w:rPr>
        <w:t>s, Stajduhar, Talkington, Ware</w:t>
      </w:r>
      <w:r w:rsidRPr="00BF0465">
        <w:rPr>
          <w:rFonts w:ascii="Arial" w:hAnsi="Arial" w:cs="Arial"/>
          <w:sz w:val="24"/>
          <w:szCs w:val="24"/>
        </w:rPr>
        <w:t>, White</w:t>
      </w:r>
      <w:r>
        <w:rPr>
          <w:rFonts w:ascii="Arial" w:hAnsi="Arial" w:cs="Arial"/>
          <w:sz w:val="24"/>
          <w:szCs w:val="24"/>
        </w:rPr>
        <w:t xml:space="preserve">, </w:t>
      </w:r>
      <w:r w:rsidRPr="00BF0465">
        <w:rPr>
          <w:rFonts w:ascii="Arial" w:hAnsi="Arial" w:cs="Arial"/>
          <w:sz w:val="24"/>
          <w:szCs w:val="24"/>
        </w:rPr>
        <w:t>Mayor Jones.</w:t>
      </w:r>
    </w:p>
    <w:p w:rsidR="00BF0465" w:rsidRPr="00BF0465" w:rsidRDefault="00BF0465" w:rsidP="00BF0465">
      <w:pPr>
        <w:spacing w:line="276" w:lineRule="auto"/>
        <w:rPr>
          <w:rFonts w:ascii="Arial" w:hAnsi="Arial" w:cs="Arial"/>
          <w:sz w:val="24"/>
          <w:szCs w:val="24"/>
        </w:rPr>
      </w:pPr>
      <w:r w:rsidRPr="00BF0465">
        <w:rPr>
          <w:rFonts w:ascii="Arial" w:hAnsi="Arial" w:cs="Arial"/>
          <w:sz w:val="24"/>
          <w:szCs w:val="24"/>
        </w:rPr>
        <w:t>ABSENT: Lane, Weintraub</w:t>
      </w:r>
    </w:p>
    <w:p w:rsidR="00BF0465" w:rsidRDefault="00BF0465" w:rsidP="00BF0465">
      <w:pPr>
        <w:spacing w:line="276" w:lineRule="auto"/>
        <w:rPr>
          <w:rFonts w:ascii="Arial" w:hAnsi="Arial" w:cs="Arial"/>
          <w:sz w:val="24"/>
          <w:szCs w:val="24"/>
        </w:rPr>
      </w:pPr>
      <w:r w:rsidRPr="00BF0465">
        <w:rPr>
          <w:rFonts w:ascii="Arial" w:hAnsi="Arial" w:cs="Arial"/>
          <w:sz w:val="24"/>
          <w:szCs w:val="24"/>
        </w:rPr>
        <w:t xml:space="preserve">With a majority of members elected recorded thereon as voting in the affirmative the Mayor </w:t>
      </w:r>
      <w:r>
        <w:rPr>
          <w:rFonts w:ascii="Arial" w:hAnsi="Arial" w:cs="Arial"/>
          <w:sz w:val="24"/>
          <w:szCs w:val="24"/>
        </w:rPr>
        <w:t xml:space="preserve">declared Bill No. 7559, as amended, passed. </w:t>
      </w:r>
    </w:p>
    <w:p w:rsidR="00BF0465" w:rsidRDefault="00BF0465" w:rsidP="00BF0465">
      <w:pPr>
        <w:spacing w:line="276" w:lineRule="auto"/>
        <w:rPr>
          <w:rFonts w:ascii="Arial" w:hAnsi="Arial" w:cs="Arial"/>
          <w:sz w:val="24"/>
          <w:szCs w:val="24"/>
        </w:rPr>
      </w:pPr>
    </w:p>
    <w:p w:rsidR="00BF0465" w:rsidRPr="00BF0465" w:rsidRDefault="00BF0465" w:rsidP="00BF0465">
      <w:pPr>
        <w:spacing w:line="276" w:lineRule="auto"/>
        <w:rPr>
          <w:rFonts w:ascii="Arial" w:hAnsi="Arial" w:cs="Arial"/>
          <w:sz w:val="24"/>
          <w:szCs w:val="24"/>
        </w:rPr>
      </w:pPr>
      <w:r>
        <w:rPr>
          <w:rFonts w:ascii="Arial" w:hAnsi="Arial" w:cs="Arial"/>
          <w:sz w:val="24"/>
          <w:szCs w:val="24"/>
        </w:rPr>
        <w:t xml:space="preserve">2. You committee on Planning has had under consideration a request to name a unnamed drive located at 1920 Washington Street East to </w:t>
      </w:r>
      <w:proofErr w:type="spellStart"/>
      <w:r>
        <w:rPr>
          <w:rFonts w:ascii="Arial" w:hAnsi="Arial" w:cs="Arial"/>
          <w:sz w:val="24"/>
          <w:szCs w:val="24"/>
        </w:rPr>
        <w:t>Prezioso</w:t>
      </w:r>
      <w:proofErr w:type="spellEnd"/>
      <w:r>
        <w:rPr>
          <w:rFonts w:ascii="Arial" w:hAnsi="Arial" w:cs="Arial"/>
          <w:sz w:val="24"/>
          <w:szCs w:val="24"/>
        </w:rPr>
        <w:t xml:space="preserve"> Place attached hereto and made a part thereof. Your committee finds the request complies with the E911 Addressing Regulations and reports the same to Council with the </w:t>
      </w:r>
      <w:r>
        <w:rPr>
          <w:rFonts w:ascii="Arial" w:hAnsi="Arial" w:cs="Arial"/>
          <w:sz w:val="24"/>
          <w:szCs w:val="24"/>
        </w:rPr>
        <w:lastRenderedPageBreak/>
        <w:t>recomm</w:t>
      </w:r>
      <w:r w:rsidR="00B67285">
        <w:rPr>
          <w:rFonts w:ascii="Arial" w:hAnsi="Arial" w:cs="Arial"/>
          <w:sz w:val="24"/>
          <w:szCs w:val="24"/>
        </w:rPr>
        <w:t>endation that the drive be named</w:t>
      </w:r>
      <w:r>
        <w:rPr>
          <w:rFonts w:ascii="Arial" w:hAnsi="Arial" w:cs="Arial"/>
          <w:sz w:val="24"/>
          <w:szCs w:val="24"/>
        </w:rPr>
        <w:t xml:space="preserve"> </w:t>
      </w:r>
      <w:proofErr w:type="spellStart"/>
      <w:r>
        <w:rPr>
          <w:rFonts w:ascii="Arial" w:hAnsi="Arial" w:cs="Arial"/>
          <w:sz w:val="24"/>
          <w:szCs w:val="24"/>
        </w:rPr>
        <w:t>Prezioso</w:t>
      </w:r>
      <w:proofErr w:type="spellEnd"/>
      <w:r>
        <w:rPr>
          <w:rFonts w:ascii="Arial" w:hAnsi="Arial" w:cs="Arial"/>
          <w:sz w:val="24"/>
          <w:szCs w:val="24"/>
        </w:rPr>
        <w:t xml:space="preserve"> Place. </w:t>
      </w:r>
    </w:p>
    <w:p w:rsidR="00871941" w:rsidRDefault="00871941" w:rsidP="00871941">
      <w:pPr>
        <w:jc w:val="both"/>
        <w:rPr>
          <w:rFonts w:ascii="Arial" w:hAnsi="Arial" w:cs="Arial"/>
          <w:sz w:val="24"/>
          <w:szCs w:val="24"/>
        </w:rPr>
      </w:pPr>
    </w:p>
    <w:p w:rsidR="00B67285" w:rsidRPr="00871941" w:rsidRDefault="00B67285" w:rsidP="00B67285">
      <w:pPr>
        <w:rPr>
          <w:rFonts w:ascii="Arial" w:hAnsi="Arial" w:cs="Arial"/>
          <w:i/>
          <w:sz w:val="24"/>
          <w:szCs w:val="24"/>
        </w:rPr>
      </w:pPr>
      <w:r w:rsidRPr="00871941">
        <w:rPr>
          <w:rFonts w:ascii="Arial" w:hAnsi="Arial" w:cs="Arial"/>
          <w:i/>
          <w:sz w:val="24"/>
          <w:szCs w:val="24"/>
        </w:rPr>
        <w:t xml:space="preserve">With a majority of members elected recorded thereon as voting in the affirmative the Mayor declared </w:t>
      </w:r>
      <w:proofErr w:type="spellStart"/>
      <w:r>
        <w:rPr>
          <w:rFonts w:ascii="Arial" w:hAnsi="Arial" w:cs="Arial"/>
          <w:i/>
          <w:sz w:val="24"/>
          <w:szCs w:val="24"/>
        </w:rPr>
        <w:t>Prezioso</w:t>
      </w:r>
      <w:proofErr w:type="spellEnd"/>
      <w:r>
        <w:rPr>
          <w:rFonts w:ascii="Arial" w:hAnsi="Arial" w:cs="Arial"/>
          <w:i/>
          <w:sz w:val="24"/>
          <w:szCs w:val="24"/>
        </w:rPr>
        <w:t xml:space="preserve"> Place as a street name approved. </w:t>
      </w:r>
    </w:p>
    <w:p w:rsidR="00B67285" w:rsidRDefault="00B67285" w:rsidP="00B67285">
      <w:pPr>
        <w:jc w:val="both"/>
        <w:rPr>
          <w:rFonts w:ascii="Arial" w:hAnsi="Arial" w:cs="Arial"/>
          <w:bCs/>
          <w:sz w:val="24"/>
          <w:szCs w:val="24"/>
          <w:u w:val="single"/>
        </w:rPr>
      </w:pPr>
    </w:p>
    <w:p w:rsidR="00B67285" w:rsidRDefault="00B67285" w:rsidP="00B67285">
      <w:pPr>
        <w:jc w:val="both"/>
        <w:rPr>
          <w:rFonts w:ascii="Arial" w:hAnsi="Arial" w:cs="Arial"/>
          <w:b/>
          <w:i/>
          <w:sz w:val="24"/>
          <w:szCs w:val="24"/>
        </w:rPr>
      </w:pPr>
      <w:r>
        <w:rPr>
          <w:rFonts w:ascii="Arial" w:hAnsi="Arial" w:cs="Arial"/>
          <w:b/>
          <w:i/>
          <w:sz w:val="24"/>
          <w:szCs w:val="24"/>
        </w:rPr>
        <w:t>PARKS AND RECREATION</w:t>
      </w:r>
    </w:p>
    <w:p w:rsidR="00B67285" w:rsidRDefault="00B67285" w:rsidP="00B67285">
      <w:pPr>
        <w:pStyle w:val="BodyTextNoIndent"/>
        <w:rPr>
          <w:rFonts w:ascii="Arial" w:hAnsi="Arial" w:cs="Arial"/>
          <w:bCs/>
        </w:rPr>
      </w:pPr>
      <w:r w:rsidRPr="00871941">
        <w:rPr>
          <w:rFonts w:ascii="Arial" w:hAnsi="Arial" w:cs="Arial"/>
        </w:rPr>
        <w:t xml:space="preserve">Councilperson </w:t>
      </w:r>
      <w:r>
        <w:rPr>
          <w:rFonts w:ascii="Arial" w:hAnsi="Arial" w:cs="Arial"/>
        </w:rPr>
        <w:t>Susie Salisbury</w:t>
      </w:r>
      <w:r w:rsidRPr="00871941">
        <w:rPr>
          <w:rFonts w:ascii="Arial" w:hAnsi="Arial" w:cs="Arial"/>
        </w:rPr>
        <w:t xml:space="preserve">, Chairperson of </w:t>
      </w:r>
      <w:r>
        <w:rPr>
          <w:rFonts w:ascii="Arial" w:hAnsi="Arial" w:cs="Arial"/>
        </w:rPr>
        <w:t>the Council Committee on Parks and Recreation</w:t>
      </w:r>
      <w:r w:rsidRPr="00871941">
        <w:rPr>
          <w:rFonts w:ascii="Arial" w:hAnsi="Arial" w:cs="Arial"/>
        </w:rPr>
        <w:t>, submitted the following reports.</w:t>
      </w:r>
      <w:r w:rsidRPr="00871941">
        <w:rPr>
          <w:rFonts w:ascii="Arial" w:hAnsi="Arial" w:cs="Arial"/>
          <w:bCs/>
        </w:rPr>
        <w:tab/>
      </w:r>
    </w:p>
    <w:p w:rsidR="00B67285" w:rsidRPr="00871941" w:rsidRDefault="00B67285" w:rsidP="00B67285">
      <w:pPr>
        <w:pStyle w:val="BodyTextNoIndent"/>
        <w:rPr>
          <w:rFonts w:ascii="Arial" w:hAnsi="Arial" w:cs="Arial"/>
        </w:rPr>
      </w:pPr>
      <w:r w:rsidRPr="00B67285">
        <w:rPr>
          <w:rFonts w:ascii="Arial" w:hAnsi="Arial" w:cs="Arial"/>
          <w:bCs/>
        </w:rPr>
        <w:t xml:space="preserve">1. Your Committee on </w:t>
      </w:r>
      <w:r>
        <w:rPr>
          <w:rFonts w:ascii="Arial" w:hAnsi="Arial" w:cs="Arial"/>
          <w:bCs/>
        </w:rPr>
        <w:t xml:space="preserve">Parks and </w:t>
      </w:r>
      <w:proofErr w:type="gramStart"/>
      <w:r>
        <w:rPr>
          <w:rFonts w:ascii="Arial" w:hAnsi="Arial" w:cs="Arial"/>
          <w:bCs/>
        </w:rPr>
        <w:t xml:space="preserve">Recreation </w:t>
      </w:r>
      <w:r w:rsidRPr="00B67285">
        <w:rPr>
          <w:rFonts w:ascii="Arial" w:hAnsi="Arial" w:cs="Arial"/>
          <w:bCs/>
        </w:rPr>
        <w:t xml:space="preserve"> has</w:t>
      </w:r>
      <w:proofErr w:type="gramEnd"/>
      <w:r w:rsidRPr="00B67285">
        <w:rPr>
          <w:rFonts w:ascii="Arial" w:hAnsi="Arial" w:cs="Arial"/>
          <w:bCs/>
        </w:rPr>
        <w:t xml:space="preserve"> had under consideration Bill No. </w:t>
      </w:r>
      <w:r>
        <w:rPr>
          <w:rFonts w:ascii="Arial" w:hAnsi="Arial" w:cs="Arial"/>
          <w:bCs/>
        </w:rPr>
        <w:t>7562</w:t>
      </w:r>
      <w:r w:rsidRPr="00B67285">
        <w:rPr>
          <w:rFonts w:ascii="Arial" w:hAnsi="Arial" w:cs="Arial"/>
          <w:bCs/>
        </w:rPr>
        <w:t>, and reports the same to Council with the recommendation that the bill do pass</w:t>
      </w:r>
      <w:r>
        <w:rPr>
          <w:rFonts w:ascii="Arial" w:hAnsi="Arial" w:cs="Arial"/>
          <w:bCs/>
        </w:rPr>
        <w:t xml:space="preserve">. </w:t>
      </w:r>
    </w:p>
    <w:p w:rsidR="00B67285" w:rsidRDefault="00B67285" w:rsidP="00B67285">
      <w:pPr>
        <w:rPr>
          <w:rFonts w:ascii="Arial" w:hAnsi="Arial" w:cs="Arial"/>
          <w:sz w:val="24"/>
          <w:szCs w:val="24"/>
        </w:rPr>
      </w:pPr>
      <w:r w:rsidRPr="00B67285">
        <w:rPr>
          <w:rFonts w:ascii="Arial" w:hAnsi="Arial" w:cs="Arial"/>
          <w:sz w:val="24"/>
          <w:szCs w:val="24"/>
        </w:rPr>
        <w:t xml:space="preserve">Bill No. 7562   </w:t>
      </w:r>
      <w:proofErr w:type="gramStart"/>
      <w:r w:rsidRPr="00B67285">
        <w:rPr>
          <w:rFonts w:ascii="Arial" w:hAnsi="Arial" w:cs="Arial"/>
          <w:sz w:val="24"/>
          <w:szCs w:val="24"/>
        </w:rPr>
        <w:t>–  A</w:t>
      </w:r>
      <w:proofErr w:type="gramEnd"/>
      <w:r w:rsidRPr="00B67285">
        <w:rPr>
          <w:rFonts w:ascii="Arial" w:hAnsi="Arial" w:cs="Arial"/>
          <w:sz w:val="24"/>
          <w:szCs w:val="24"/>
        </w:rPr>
        <w:t xml:space="preserve"> Bill authorizing the acceptance of a parcel of land in the east end of Charleston, more particularly described in the deed attached as Exhibit A hereto, for the purpose of establishing and maintaining the East End Playgroun</w:t>
      </w:r>
      <w:r>
        <w:rPr>
          <w:rFonts w:ascii="Arial" w:hAnsi="Arial" w:cs="Arial"/>
          <w:sz w:val="24"/>
          <w:szCs w:val="24"/>
        </w:rPr>
        <w:t>d, a public park and playground.</w:t>
      </w:r>
    </w:p>
    <w:p w:rsidR="00B67285" w:rsidRPr="00B67285" w:rsidRDefault="00B67285" w:rsidP="00B67285">
      <w:pPr>
        <w:rPr>
          <w:rFonts w:ascii="Arial" w:hAnsi="Arial" w:cs="Arial"/>
          <w:i/>
          <w:sz w:val="24"/>
          <w:szCs w:val="24"/>
        </w:rPr>
      </w:pPr>
    </w:p>
    <w:p w:rsidR="00B67285" w:rsidRPr="00B67285" w:rsidRDefault="00B67285" w:rsidP="00B67285">
      <w:pPr>
        <w:rPr>
          <w:rFonts w:ascii="Arial" w:hAnsi="Arial" w:cs="Arial"/>
          <w:i/>
          <w:sz w:val="24"/>
          <w:szCs w:val="24"/>
        </w:rPr>
      </w:pPr>
      <w:r w:rsidRPr="00B67285">
        <w:rPr>
          <w:rFonts w:ascii="Arial" w:hAnsi="Arial" w:cs="Arial"/>
          <w:i/>
          <w:sz w:val="24"/>
          <w:szCs w:val="24"/>
        </w:rPr>
        <w:t xml:space="preserve">Bill 7562 voted on under Finance. </w:t>
      </w:r>
    </w:p>
    <w:p w:rsidR="00B67285" w:rsidRPr="00871941" w:rsidRDefault="00B67285" w:rsidP="00871941">
      <w:pPr>
        <w:jc w:val="both"/>
        <w:rPr>
          <w:rFonts w:ascii="Arial" w:hAnsi="Arial" w:cs="Arial"/>
          <w:sz w:val="24"/>
          <w:szCs w:val="24"/>
        </w:rPr>
      </w:pPr>
    </w:p>
    <w:p w:rsidR="00582DC6" w:rsidRPr="00871941" w:rsidRDefault="005E6914" w:rsidP="00BD1B0D">
      <w:pPr>
        <w:jc w:val="both"/>
        <w:rPr>
          <w:rFonts w:ascii="Arial" w:hAnsi="Arial" w:cs="Arial"/>
          <w:b/>
          <w:i/>
          <w:sz w:val="24"/>
          <w:szCs w:val="24"/>
        </w:rPr>
      </w:pPr>
      <w:r w:rsidRPr="00871941">
        <w:rPr>
          <w:rFonts w:ascii="Arial" w:hAnsi="Arial" w:cs="Arial"/>
          <w:b/>
          <w:i/>
          <w:sz w:val="24"/>
          <w:szCs w:val="24"/>
        </w:rPr>
        <w:t>FINANCE</w:t>
      </w:r>
    </w:p>
    <w:p w:rsidR="009D16CF" w:rsidRPr="00871941" w:rsidRDefault="0071364E" w:rsidP="008E4EA6">
      <w:pPr>
        <w:pStyle w:val="BodyTextNoIndent"/>
        <w:rPr>
          <w:rFonts w:ascii="Arial" w:hAnsi="Arial" w:cs="Arial"/>
        </w:rPr>
      </w:pPr>
      <w:r w:rsidRPr="00871941">
        <w:rPr>
          <w:rFonts w:ascii="Arial" w:hAnsi="Arial" w:cs="Arial"/>
        </w:rPr>
        <w:t>Council</w:t>
      </w:r>
      <w:r w:rsidR="003B57EA" w:rsidRPr="00871941">
        <w:rPr>
          <w:rFonts w:ascii="Arial" w:hAnsi="Arial" w:cs="Arial"/>
        </w:rPr>
        <w:t xml:space="preserve">person </w:t>
      </w:r>
      <w:r w:rsidR="00755A86" w:rsidRPr="00871941">
        <w:rPr>
          <w:rFonts w:ascii="Arial" w:hAnsi="Arial" w:cs="Arial"/>
        </w:rPr>
        <w:t>Bobb</w:t>
      </w:r>
      <w:r w:rsidRPr="00871941">
        <w:rPr>
          <w:rFonts w:ascii="Arial" w:hAnsi="Arial" w:cs="Arial"/>
        </w:rPr>
        <w:t>y Reishman</w:t>
      </w:r>
      <w:r w:rsidR="00A6437D" w:rsidRPr="00871941">
        <w:rPr>
          <w:rFonts w:ascii="Arial" w:hAnsi="Arial" w:cs="Arial"/>
        </w:rPr>
        <w:t>,</w:t>
      </w:r>
      <w:r w:rsidR="009F3E45" w:rsidRPr="00871941">
        <w:rPr>
          <w:rFonts w:ascii="Arial" w:hAnsi="Arial" w:cs="Arial"/>
        </w:rPr>
        <w:t xml:space="preserve"> </w:t>
      </w:r>
      <w:r w:rsidR="003B57EA" w:rsidRPr="00871941">
        <w:rPr>
          <w:rFonts w:ascii="Arial" w:hAnsi="Arial" w:cs="Arial"/>
        </w:rPr>
        <w:t>Chairperson of the Council Committee on Finance, submitted the following reports.</w:t>
      </w:r>
      <w:r w:rsidR="003B71F5" w:rsidRPr="00871941">
        <w:rPr>
          <w:rFonts w:ascii="Arial" w:hAnsi="Arial" w:cs="Arial"/>
          <w:bCs/>
        </w:rPr>
        <w:tab/>
      </w:r>
    </w:p>
    <w:p w:rsidR="00B67285" w:rsidRPr="00230831" w:rsidRDefault="008E4EA6" w:rsidP="00230831">
      <w:pPr>
        <w:pStyle w:val="BodyTextNoIndent"/>
        <w:rPr>
          <w:rFonts w:ascii="Arial" w:hAnsi="Arial" w:cs="Arial"/>
        </w:rPr>
      </w:pPr>
      <w:r w:rsidRPr="00871941">
        <w:rPr>
          <w:rFonts w:ascii="Arial" w:hAnsi="Arial" w:cs="Arial"/>
          <w:bCs/>
        </w:rPr>
        <w:t xml:space="preserve">1. </w:t>
      </w:r>
      <w:r w:rsidRPr="00871941">
        <w:rPr>
          <w:rFonts w:ascii="Arial" w:hAnsi="Arial" w:cs="Arial"/>
        </w:rPr>
        <w:t xml:space="preserve">Your Committee on </w:t>
      </w:r>
      <w:proofErr w:type="gramStart"/>
      <w:r w:rsidRPr="00871941">
        <w:rPr>
          <w:rFonts w:ascii="Arial" w:hAnsi="Arial" w:cs="Arial"/>
        </w:rPr>
        <w:t>Finance  has</w:t>
      </w:r>
      <w:proofErr w:type="gramEnd"/>
      <w:r w:rsidRPr="00871941">
        <w:rPr>
          <w:rFonts w:ascii="Arial" w:hAnsi="Arial" w:cs="Arial"/>
        </w:rPr>
        <w:t xml:space="preserve"> had under</w:t>
      </w:r>
      <w:r w:rsidR="00CB5393" w:rsidRPr="00871941">
        <w:rPr>
          <w:rFonts w:ascii="Arial" w:hAnsi="Arial" w:cs="Arial"/>
        </w:rPr>
        <w:t xml:space="preserve"> consideration Resolution No </w:t>
      </w:r>
      <w:r w:rsidR="00B67285">
        <w:rPr>
          <w:rFonts w:ascii="Arial" w:hAnsi="Arial" w:cs="Arial"/>
        </w:rPr>
        <w:t>280-13</w:t>
      </w:r>
      <w:r w:rsidRPr="00871941">
        <w:rPr>
          <w:rFonts w:ascii="Arial" w:hAnsi="Arial" w:cs="Arial"/>
        </w:rPr>
        <w:t>, and reports the same to Council with the recommendation that the resolution be adopted.</w:t>
      </w: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Resolution No. 280-</w:t>
      </w:r>
      <w:proofErr w:type="gramStart"/>
      <w:r w:rsidRPr="00230831">
        <w:rPr>
          <w:rFonts w:ascii="Arial" w:hAnsi="Arial" w:cs="Arial"/>
          <w:bCs/>
          <w:sz w:val="24"/>
          <w:szCs w:val="24"/>
        </w:rPr>
        <w:t>13 :</w:t>
      </w:r>
      <w:proofErr w:type="gramEnd"/>
      <w:r w:rsidRPr="00230831">
        <w:rPr>
          <w:rFonts w:ascii="Arial" w:hAnsi="Arial" w:cs="Arial"/>
          <w:bCs/>
          <w:sz w:val="24"/>
          <w:szCs w:val="24"/>
        </w:rPr>
        <w:t xml:space="preserve">     “Authorizing the Finance Director to amend FY 2012-2013 General Fund budget as indicated on the attached list of accounts.”</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u w:val="single"/>
        </w:rPr>
      </w:pPr>
      <w:r w:rsidRPr="00230831">
        <w:rPr>
          <w:rFonts w:ascii="Arial" w:hAnsi="Arial" w:cs="Arial"/>
          <w:bCs/>
          <w:sz w:val="24"/>
          <w:szCs w:val="24"/>
          <w:u w:val="single"/>
        </w:rPr>
        <w:t xml:space="preserve">Be it </w:t>
      </w:r>
      <w:proofErr w:type="gramStart"/>
      <w:r w:rsidRPr="00230831">
        <w:rPr>
          <w:rFonts w:ascii="Arial" w:hAnsi="Arial" w:cs="Arial"/>
          <w:bCs/>
          <w:sz w:val="24"/>
          <w:szCs w:val="24"/>
          <w:u w:val="single"/>
        </w:rPr>
        <w:t>Resolved</w:t>
      </w:r>
      <w:proofErr w:type="gramEnd"/>
      <w:r w:rsidRPr="00230831">
        <w:rPr>
          <w:rFonts w:ascii="Arial" w:hAnsi="Arial" w:cs="Arial"/>
          <w:bCs/>
          <w:sz w:val="24"/>
          <w:szCs w:val="24"/>
          <w:u w:val="single"/>
        </w:rPr>
        <w:t xml:space="preserve"> by the Council of the City of Charleston, West Virginia:</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That the Finance Director is hereby authorized and directed to amend the FY 2013-2013 General Fund budget as indicated on the attached list of accounts.</w:t>
      </w:r>
    </w:p>
    <w:p w:rsidR="00DF41B7" w:rsidRPr="00DF41B7" w:rsidRDefault="00DF41B7" w:rsidP="00DF41B7">
      <w:pPr>
        <w:jc w:val="both"/>
        <w:rPr>
          <w:rFonts w:ascii="Arial" w:hAnsi="Arial" w:cs="Arial"/>
          <w:bCs/>
          <w:sz w:val="24"/>
          <w:szCs w:val="24"/>
          <w:u w:val="single"/>
        </w:rPr>
      </w:pPr>
    </w:p>
    <w:p w:rsidR="00DF41B7" w:rsidRPr="00DF41B7" w:rsidRDefault="00DF41B7" w:rsidP="00DF41B7">
      <w:pPr>
        <w:jc w:val="both"/>
        <w:rPr>
          <w:rFonts w:ascii="Arial" w:hAnsi="Arial" w:cs="Arial"/>
          <w:bCs/>
          <w:sz w:val="24"/>
          <w:szCs w:val="24"/>
        </w:rPr>
      </w:pPr>
      <w:proofErr w:type="gramStart"/>
      <w:r w:rsidRPr="00DF41B7">
        <w:rPr>
          <w:rFonts w:ascii="Arial" w:hAnsi="Arial" w:cs="Arial"/>
          <w:bCs/>
          <w:sz w:val="24"/>
          <w:szCs w:val="24"/>
        </w:rPr>
        <w:t xml:space="preserve">The question being on the </w:t>
      </w:r>
      <w:r>
        <w:rPr>
          <w:rFonts w:ascii="Arial" w:hAnsi="Arial" w:cs="Arial"/>
          <w:bCs/>
          <w:sz w:val="24"/>
          <w:szCs w:val="24"/>
        </w:rPr>
        <w:t>adoption of the Resolution</w:t>
      </w:r>
      <w:r w:rsidRPr="00DF41B7">
        <w:rPr>
          <w:rFonts w:ascii="Arial" w:hAnsi="Arial" w:cs="Arial"/>
          <w:bCs/>
          <w:sz w:val="24"/>
          <w:szCs w:val="24"/>
        </w:rPr>
        <w:t>.</w:t>
      </w:r>
      <w:proofErr w:type="gramEnd"/>
      <w:r w:rsidRPr="00DF41B7">
        <w:rPr>
          <w:rFonts w:ascii="Arial" w:hAnsi="Arial" w:cs="Arial"/>
          <w:bCs/>
          <w:sz w:val="24"/>
          <w:szCs w:val="24"/>
        </w:rPr>
        <w:t xml:space="preserve"> A roll call was taken and there were; yeas –26, absent -2, as follows:</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 xml:space="preserve">YEAS: Burka, Burton, Clowser, Davis, Deneault, Dodrill, Ealy, Haas, </w:t>
      </w:r>
      <w:proofErr w:type="spellStart"/>
      <w:r w:rsidRPr="00DF41B7">
        <w:rPr>
          <w:rFonts w:ascii="Arial" w:hAnsi="Arial" w:cs="Arial"/>
          <w:bCs/>
          <w:sz w:val="24"/>
          <w:szCs w:val="24"/>
        </w:rPr>
        <w:t>Harrison,Kirk</w:t>
      </w:r>
      <w:proofErr w:type="spellEnd"/>
      <w:r w:rsidRPr="00DF41B7">
        <w:rPr>
          <w:rFonts w:ascii="Arial" w:hAnsi="Arial" w:cs="Arial"/>
          <w:bCs/>
          <w:sz w:val="24"/>
          <w:szCs w:val="24"/>
        </w:rPr>
        <w:t xml:space="preserve">,  Miller, Minardi, Nichols, Persinger, Reishman, </w:t>
      </w:r>
      <w:proofErr w:type="spellStart"/>
      <w:r w:rsidRPr="00DF41B7">
        <w:rPr>
          <w:rFonts w:ascii="Arial" w:hAnsi="Arial" w:cs="Arial"/>
          <w:bCs/>
          <w:sz w:val="24"/>
          <w:szCs w:val="24"/>
        </w:rPr>
        <w:t>Richardson,Russell</w:t>
      </w:r>
      <w:proofErr w:type="spellEnd"/>
      <w:r w:rsidRPr="00DF41B7">
        <w:rPr>
          <w:rFonts w:ascii="Arial" w:hAnsi="Arial" w:cs="Arial"/>
          <w:bCs/>
          <w:sz w:val="24"/>
          <w:szCs w:val="24"/>
        </w:rPr>
        <w:t>,  Salisbury, Sheets, Smith, Snodgrass, Stajduhar, Talkington, Ware, White, Mayor Jones.</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ABSENT: Lane, Weintraub</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 xml:space="preserve">With a majority of members elected recorded thereon as voting in the affirmative </w:t>
      </w:r>
      <w:r>
        <w:rPr>
          <w:rFonts w:ascii="Arial" w:hAnsi="Arial" w:cs="Arial"/>
          <w:bCs/>
          <w:sz w:val="24"/>
          <w:szCs w:val="24"/>
        </w:rPr>
        <w:t xml:space="preserve">the Mayor declared Resolution No. 280-13, adopted. </w:t>
      </w:r>
    </w:p>
    <w:p w:rsidR="00DF41B7" w:rsidRDefault="00DF41B7" w:rsidP="00DF41B7">
      <w:pPr>
        <w:jc w:val="both"/>
        <w:rPr>
          <w:rFonts w:ascii="Arial" w:hAnsi="Arial" w:cs="Arial"/>
          <w:bCs/>
          <w:sz w:val="24"/>
          <w:szCs w:val="24"/>
          <w:u w:val="single"/>
        </w:rPr>
      </w:pPr>
    </w:p>
    <w:p w:rsidR="00DF41B7" w:rsidRPr="00230831" w:rsidRDefault="00DF41B7"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ab/>
        <w:t xml:space="preserve">  </w:t>
      </w:r>
    </w:p>
    <w:p w:rsidR="00230831" w:rsidRPr="00230831" w:rsidRDefault="00230831" w:rsidP="00230831">
      <w:pPr>
        <w:pStyle w:val="BodyTextNoIndent"/>
        <w:rPr>
          <w:rFonts w:ascii="Arial" w:hAnsi="Arial" w:cs="Arial"/>
        </w:rPr>
      </w:pPr>
      <w:r>
        <w:rPr>
          <w:rFonts w:ascii="Arial" w:hAnsi="Arial" w:cs="Arial"/>
          <w:bCs/>
        </w:rPr>
        <w:lastRenderedPageBreak/>
        <w:t>2</w:t>
      </w:r>
      <w:r w:rsidRPr="00871941">
        <w:rPr>
          <w:rFonts w:ascii="Arial" w:hAnsi="Arial" w:cs="Arial"/>
          <w:bCs/>
        </w:rPr>
        <w:t xml:space="preserve">. </w:t>
      </w:r>
      <w:r w:rsidRPr="00871941">
        <w:rPr>
          <w:rFonts w:ascii="Arial" w:hAnsi="Arial" w:cs="Arial"/>
        </w:rPr>
        <w:t xml:space="preserve">Your Committee on </w:t>
      </w:r>
      <w:proofErr w:type="gramStart"/>
      <w:r w:rsidRPr="00871941">
        <w:rPr>
          <w:rFonts w:ascii="Arial" w:hAnsi="Arial" w:cs="Arial"/>
        </w:rPr>
        <w:t>Finance  has</w:t>
      </w:r>
      <w:proofErr w:type="gramEnd"/>
      <w:r w:rsidRPr="00871941">
        <w:rPr>
          <w:rFonts w:ascii="Arial" w:hAnsi="Arial" w:cs="Arial"/>
        </w:rPr>
        <w:t xml:space="preserve"> had under consideration Resolution No </w:t>
      </w:r>
      <w:r>
        <w:rPr>
          <w:rFonts w:ascii="Arial" w:hAnsi="Arial" w:cs="Arial"/>
        </w:rPr>
        <w:t>281-13</w:t>
      </w:r>
      <w:r w:rsidRPr="00871941">
        <w:rPr>
          <w:rFonts w:ascii="Arial" w:hAnsi="Arial" w:cs="Arial"/>
        </w:rPr>
        <w:t>, and reports the same to Council with the recommendation that the resolution be adopted.</w:t>
      </w:r>
    </w:p>
    <w:p w:rsidR="00B67285" w:rsidRPr="00230831" w:rsidRDefault="00B67285" w:rsidP="00B67285">
      <w:pPr>
        <w:jc w:val="both"/>
        <w:rPr>
          <w:rFonts w:ascii="Arial" w:hAnsi="Arial" w:cs="Arial"/>
          <w:bCs/>
          <w:sz w:val="24"/>
          <w:szCs w:val="24"/>
        </w:rPr>
      </w:pPr>
      <w:r w:rsidRPr="00B67285">
        <w:rPr>
          <w:rFonts w:ascii="Arial" w:hAnsi="Arial" w:cs="Arial"/>
          <w:bCs/>
          <w:sz w:val="24"/>
          <w:szCs w:val="24"/>
          <w:u w:val="single"/>
        </w:rPr>
        <w:t>Resolution No. 281-13</w:t>
      </w:r>
      <w:r w:rsidRPr="00B67285">
        <w:rPr>
          <w:rFonts w:ascii="Arial" w:hAnsi="Arial" w:cs="Arial"/>
          <w:bCs/>
          <w:sz w:val="24"/>
          <w:szCs w:val="24"/>
          <w:u w:val="single"/>
        </w:rPr>
        <w:tab/>
      </w:r>
      <w:r w:rsidRPr="00230831">
        <w:rPr>
          <w:rFonts w:ascii="Arial" w:hAnsi="Arial" w:cs="Arial"/>
          <w:bCs/>
          <w:sz w:val="24"/>
          <w:szCs w:val="24"/>
        </w:rPr>
        <w:t xml:space="preserve"> :</w:t>
      </w:r>
      <w:r w:rsidRPr="00230831">
        <w:rPr>
          <w:rFonts w:ascii="Arial" w:hAnsi="Arial" w:cs="Arial"/>
          <w:bCs/>
          <w:sz w:val="24"/>
          <w:szCs w:val="24"/>
        </w:rPr>
        <w:tab/>
        <w:t>“Authorizing the Mayor or City Manager to enter into an Agreement with J P Morgan Chase Bank, N.A. to decrease and extend the maturity date of Standby Letter of Credit CTCS-644907, approved by City Council on April 2, 2012, subject to review and final approval by legal counsel for the City.  This letter of credit provides security, in lieu of a surety bond, for liability of potential workers’ compensation claims as a self-insured employer.  The existing standby letter of credit, in the amount of $4,396,609, is decreased $3,646,609 to a total of $750,000.  The current terms, May 1, 2012 to April 30, 2013, are extended through May 1, 2014.  The cost of these changes total $3,475 and funds are available in various departmental expense accounts.”</w:t>
      </w:r>
    </w:p>
    <w:p w:rsidR="00B67285" w:rsidRPr="00230831" w:rsidRDefault="00B67285" w:rsidP="00B67285">
      <w:pPr>
        <w:jc w:val="both"/>
        <w:rPr>
          <w:rFonts w:ascii="Arial" w:hAnsi="Arial" w:cs="Arial"/>
          <w:bCs/>
          <w:sz w:val="24"/>
          <w:szCs w:val="24"/>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That the Mayor or City Manager is hereby authorized and directed to enter into an Agreement with J P Morgan Chase Bank, N.A. to decrease and extend the maturity date of Standby Letter of Credit CTCS-644907, approved by City Council on April 2, 2012, subject to review and final approval by legal counsel for the City.  This letter of credit provides security, in lieu of a surety bond, for liability of potential workers’ compensation claims as a self-insured employer.  The existing standby letter of credit, in the amount of $4,396,609, is decreased $3,646,609 to a total of $750,000.  The current terms, May 1, 2012 to April 30, 2013, are extended through May 1, 2014.  The cost of these changes total $3,475 and funds are available in various departmental expense accounts.</w:t>
      </w:r>
    </w:p>
    <w:p w:rsidR="00B67285" w:rsidRPr="00230831" w:rsidRDefault="00B67285" w:rsidP="00B67285">
      <w:pPr>
        <w:jc w:val="both"/>
        <w:rPr>
          <w:rFonts w:ascii="Arial" w:hAnsi="Arial" w:cs="Arial"/>
          <w:bCs/>
          <w:sz w:val="24"/>
          <w:szCs w:val="24"/>
        </w:rPr>
      </w:pPr>
    </w:p>
    <w:p w:rsidR="00230831" w:rsidRPr="00871941" w:rsidRDefault="00230831" w:rsidP="00230831">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281</w:t>
      </w:r>
      <w:r w:rsidRPr="00871941">
        <w:rPr>
          <w:rFonts w:ascii="Arial" w:hAnsi="Arial" w:cs="Arial"/>
          <w:i/>
          <w:sz w:val="24"/>
          <w:szCs w:val="24"/>
        </w:rPr>
        <w:t>-13 adopted.</w:t>
      </w: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ab/>
        <w:t xml:space="preserve">  </w:t>
      </w:r>
    </w:p>
    <w:p w:rsidR="00B67285" w:rsidRPr="00230831" w:rsidRDefault="00230831" w:rsidP="00B67285">
      <w:pPr>
        <w:jc w:val="both"/>
        <w:rPr>
          <w:rFonts w:ascii="Arial" w:hAnsi="Arial" w:cs="Arial"/>
          <w:bCs/>
          <w:sz w:val="24"/>
          <w:szCs w:val="24"/>
        </w:rPr>
      </w:pPr>
      <w:r>
        <w:rPr>
          <w:rFonts w:ascii="Arial" w:hAnsi="Arial" w:cs="Arial"/>
          <w:bCs/>
          <w:sz w:val="24"/>
          <w:szCs w:val="24"/>
        </w:rPr>
        <w:t>3</w:t>
      </w:r>
      <w:r w:rsidRPr="00230831">
        <w:rPr>
          <w:rFonts w:ascii="Arial" w:hAnsi="Arial" w:cs="Arial"/>
          <w:bCs/>
          <w:sz w:val="24"/>
          <w:szCs w:val="24"/>
        </w:rPr>
        <w:t xml:space="preserve">.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w:t>
      </w:r>
      <w:r>
        <w:rPr>
          <w:rFonts w:ascii="Arial" w:hAnsi="Arial" w:cs="Arial"/>
          <w:bCs/>
          <w:sz w:val="24"/>
          <w:szCs w:val="24"/>
        </w:rPr>
        <w:t xml:space="preserve"> consideration Resolution No 282</w:t>
      </w:r>
      <w:r w:rsidRPr="00230831">
        <w:rPr>
          <w:rFonts w:ascii="Arial" w:hAnsi="Arial" w:cs="Arial"/>
          <w:bCs/>
          <w:sz w:val="24"/>
          <w:szCs w:val="24"/>
        </w:rPr>
        <w:t>-13, and reports the same to Council with the recommendation that the resolution be adopted.</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u w:val="single"/>
        </w:rPr>
        <w:t>Resolution No. 282-13</w:t>
      </w:r>
      <w:r w:rsidRPr="00230831">
        <w:rPr>
          <w:rFonts w:ascii="Arial" w:hAnsi="Arial" w:cs="Arial"/>
          <w:bCs/>
          <w:sz w:val="24"/>
          <w:szCs w:val="24"/>
          <w:u w:val="single"/>
        </w:rPr>
        <w:tab/>
        <w:t xml:space="preserve"> :</w:t>
      </w:r>
      <w:r w:rsidRPr="00230831">
        <w:rPr>
          <w:rFonts w:ascii="Arial" w:hAnsi="Arial" w:cs="Arial"/>
          <w:bCs/>
          <w:sz w:val="24"/>
          <w:szCs w:val="24"/>
        </w:rPr>
        <w:tab/>
        <w:t>“Authorizing the Mayor or City Manager to renew the irrevocable Letter of Credit from City National Bank in the amount of $328,000 for bonding of the permitted acreage at the City Landfill; and further authorizing payment of the premium in the amount of $3,280 for the period July 1, 2013 to June 30, 2014.  The premium is due annually with reimbursement to the City by Landfill Services of Charleston.”</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 xml:space="preserve">That the Mayor or City Manager is hereby authorized and directed to renew the irrevocable Letter of Credit from City National Bank in the amount of $328,000 for bonding of the permitted acreage at the City Landfill; and further authorizing payment of the premium in the amount of $3,280 for the period July 1, 2013 to June 30, 2014.  The </w:t>
      </w:r>
      <w:r w:rsidRPr="00230831">
        <w:rPr>
          <w:rFonts w:ascii="Arial" w:hAnsi="Arial" w:cs="Arial"/>
          <w:bCs/>
          <w:sz w:val="24"/>
          <w:szCs w:val="24"/>
        </w:rPr>
        <w:lastRenderedPageBreak/>
        <w:t>premium is due annually with reimbursement to the City by Landfill Services of Charleston.</w:t>
      </w:r>
    </w:p>
    <w:p w:rsidR="00B67285" w:rsidRPr="00230831" w:rsidRDefault="00B67285" w:rsidP="00B67285">
      <w:pPr>
        <w:jc w:val="both"/>
        <w:rPr>
          <w:rFonts w:ascii="Arial" w:hAnsi="Arial" w:cs="Arial"/>
          <w:bCs/>
          <w:sz w:val="24"/>
          <w:szCs w:val="24"/>
        </w:rPr>
      </w:pPr>
    </w:p>
    <w:p w:rsidR="00230831" w:rsidRPr="00871941" w:rsidRDefault="00230831" w:rsidP="00230831">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282</w:t>
      </w:r>
      <w:r w:rsidRPr="00871941">
        <w:rPr>
          <w:rFonts w:ascii="Arial" w:hAnsi="Arial" w:cs="Arial"/>
          <w:i/>
          <w:sz w:val="24"/>
          <w:szCs w:val="24"/>
        </w:rPr>
        <w:t>-13 adopted.</w:t>
      </w:r>
    </w:p>
    <w:p w:rsidR="00B67285" w:rsidRPr="00B67285" w:rsidRDefault="00B67285" w:rsidP="00B67285">
      <w:pPr>
        <w:jc w:val="both"/>
        <w:rPr>
          <w:rFonts w:ascii="Arial" w:hAnsi="Arial" w:cs="Arial"/>
          <w:bCs/>
          <w:sz w:val="24"/>
          <w:szCs w:val="24"/>
          <w:u w:val="single"/>
        </w:rPr>
      </w:pPr>
    </w:p>
    <w:p w:rsidR="00230831" w:rsidRPr="00230831" w:rsidRDefault="00230831" w:rsidP="00230831">
      <w:pPr>
        <w:jc w:val="both"/>
        <w:rPr>
          <w:rFonts w:ascii="Arial" w:hAnsi="Arial" w:cs="Arial"/>
          <w:bCs/>
          <w:sz w:val="24"/>
          <w:szCs w:val="24"/>
        </w:rPr>
      </w:pPr>
      <w:r>
        <w:rPr>
          <w:rFonts w:ascii="Arial" w:hAnsi="Arial" w:cs="Arial"/>
          <w:bCs/>
          <w:sz w:val="24"/>
          <w:szCs w:val="24"/>
        </w:rPr>
        <w:t>4</w:t>
      </w:r>
      <w:r w:rsidRPr="00230831">
        <w:rPr>
          <w:rFonts w:ascii="Arial" w:hAnsi="Arial" w:cs="Arial"/>
          <w:bCs/>
          <w:sz w:val="24"/>
          <w:szCs w:val="24"/>
        </w:rPr>
        <w:t xml:space="preserve">.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w:t>
      </w:r>
      <w:r>
        <w:rPr>
          <w:rFonts w:ascii="Arial" w:hAnsi="Arial" w:cs="Arial"/>
          <w:bCs/>
          <w:sz w:val="24"/>
          <w:szCs w:val="24"/>
        </w:rPr>
        <w:t xml:space="preserve"> consideration Resolution No 283</w:t>
      </w:r>
      <w:r w:rsidRPr="00230831">
        <w:rPr>
          <w:rFonts w:ascii="Arial" w:hAnsi="Arial" w:cs="Arial"/>
          <w:bCs/>
          <w:sz w:val="24"/>
          <w:szCs w:val="24"/>
        </w:rPr>
        <w:t>-13, and reports the same to Council with the recommendation that the resolution be adopted.</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B67285">
        <w:rPr>
          <w:rFonts w:ascii="Arial" w:hAnsi="Arial" w:cs="Arial"/>
          <w:bCs/>
          <w:sz w:val="24"/>
          <w:szCs w:val="24"/>
          <w:u w:val="single"/>
        </w:rPr>
        <w:t>Resolution No. 283-13</w:t>
      </w:r>
      <w:r w:rsidRPr="00B67285">
        <w:rPr>
          <w:rFonts w:ascii="Arial" w:hAnsi="Arial" w:cs="Arial"/>
          <w:bCs/>
          <w:sz w:val="24"/>
          <w:szCs w:val="24"/>
          <w:u w:val="single"/>
        </w:rPr>
        <w:tab/>
        <w:t xml:space="preserve"> :</w:t>
      </w:r>
      <w:r w:rsidRPr="00230831">
        <w:rPr>
          <w:rFonts w:ascii="Arial" w:hAnsi="Arial" w:cs="Arial"/>
          <w:bCs/>
          <w:sz w:val="24"/>
          <w:szCs w:val="24"/>
        </w:rPr>
        <w:tab/>
        <w:t xml:space="preserve">“Authorizing the Mayor or City Manager to enter into an Agreement with </w:t>
      </w:r>
      <w:proofErr w:type="spellStart"/>
      <w:r w:rsidRPr="00230831">
        <w:rPr>
          <w:rFonts w:ascii="Arial" w:hAnsi="Arial" w:cs="Arial"/>
          <w:bCs/>
          <w:sz w:val="24"/>
          <w:szCs w:val="24"/>
        </w:rPr>
        <w:t>Allmen</w:t>
      </w:r>
      <w:proofErr w:type="spellEnd"/>
      <w:r w:rsidRPr="00230831">
        <w:rPr>
          <w:rFonts w:ascii="Arial" w:hAnsi="Arial" w:cs="Arial"/>
          <w:bCs/>
          <w:sz w:val="24"/>
          <w:szCs w:val="24"/>
        </w:rPr>
        <w:t xml:space="preserve"> General Contractors, in the amount of $187,000.00, for the 2013 Concrete Curb and Sidewalk project.”</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 xml:space="preserve">That the Mayor or City Manager is hereby authorized and directed to enter into an Agreement with </w:t>
      </w:r>
      <w:proofErr w:type="spellStart"/>
      <w:r w:rsidRPr="00230831">
        <w:rPr>
          <w:rFonts w:ascii="Arial" w:hAnsi="Arial" w:cs="Arial"/>
          <w:bCs/>
          <w:sz w:val="24"/>
          <w:szCs w:val="24"/>
        </w:rPr>
        <w:t>Allmen</w:t>
      </w:r>
      <w:proofErr w:type="spellEnd"/>
      <w:r w:rsidRPr="00230831">
        <w:rPr>
          <w:rFonts w:ascii="Arial" w:hAnsi="Arial" w:cs="Arial"/>
          <w:bCs/>
          <w:sz w:val="24"/>
          <w:szCs w:val="24"/>
        </w:rPr>
        <w:t xml:space="preserve"> General Contractors, in the amount of $187,000.00, for the 2013 Concrete Curb and Sidewalk project.</w:t>
      </w:r>
    </w:p>
    <w:p w:rsidR="00B67285" w:rsidRPr="00230831" w:rsidRDefault="00B67285" w:rsidP="00B67285">
      <w:pPr>
        <w:jc w:val="both"/>
        <w:rPr>
          <w:rFonts w:ascii="Arial" w:hAnsi="Arial" w:cs="Arial"/>
          <w:bCs/>
          <w:sz w:val="24"/>
          <w:szCs w:val="24"/>
        </w:rPr>
      </w:pPr>
    </w:p>
    <w:p w:rsidR="00230831" w:rsidRPr="00871941" w:rsidRDefault="00230831" w:rsidP="00230831">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283</w:t>
      </w:r>
      <w:r w:rsidRPr="00871941">
        <w:rPr>
          <w:rFonts w:ascii="Arial" w:hAnsi="Arial" w:cs="Arial"/>
          <w:i/>
          <w:sz w:val="24"/>
          <w:szCs w:val="24"/>
        </w:rPr>
        <w:t>-13 adopted.</w:t>
      </w:r>
    </w:p>
    <w:p w:rsidR="00B67285" w:rsidRPr="00230831" w:rsidRDefault="00B67285" w:rsidP="00B67285">
      <w:pPr>
        <w:jc w:val="both"/>
        <w:rPr>
          <w:rFonts w:ascii="Arial" w:hAnsi="Arial" w:cs="Arial"/>
          <w:bCs/>
          <w:sz w:val="24"/>
          <w:szCs w:val="24"/>
        </w:rPr>
      </w:pPr>
    </w:p>
    <w:p w:rsidR="00B67285" w:rsidRDefault="00230831" w:rsidP="00B67285">
      <w:pPr>
        <w:jc w:val="both"/>
        <w:rPr>
          <w:rFonts w:ascii="Arial" w:hAnsi="Arial" w:cs="Arial"/>
          <w:bCs/>
          <w:sz w:val="24"/>
          <w:szCs w:val="24"/>
        </w:rPr>
      </w:pPr>
      <w:r w:rsidRPr="00230831">
        <w:rPr>
          <w:rFonts w:ascii="Arial" w:hAnsi="Arial" w:cs="Arial"/>
          <w:bCs/>
          <w:sz w:val="24"/>
          <w:szCs w:val="24"/>
        </w:rPr>
        <w:t xml:space="preserve">5.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 consideration Resolution No 284-13, and reports the same to Council with the recommendation that the resolution be adopted.</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B67285">
        <w:rPr>
          <w:rFonts w:ascii="Arial" w:hAnsi="Arial" w:cs="Arial"/>
          <w:bCs/>
          <w:sz w:val="24"/>
          <w:szCs w:val="24"/>
          <w:u w:val="single"/>
        </w:rPr>
        <w:t>Resolution No. 284-13</w:t>
      </w:r>
      <w:r w:rsidRPr="00B67285">
        <w:rPr>
          <w:rFonts w:ascii="Arial" w:hAnsi="Arial" w:cs="Arial"/>
          <w:bCs/>
          <w:sz w:val="24"/>
          <w:szCs w:val="24"/>
          <w:u w:val="single"/>
        </w:rPr>
        <w:tab/>
        <w:t xml:space="preserve"> :</w:t>
      </w:r>
      <w:r w:rsidRPr="00230831">
        <w:rPr>
          <w:rFonts w:ascii="Arial" w:hAnsi="Arial" w:cs="Arial"/>
          <w:bCs/>
          <w:sz w:val="24"/>
          <w:szCs w:val="24"/>
        </w:rPr>
        <w:tab/>
        <w:t>“Authorizing the Mayor or City Manager to sign Change Order No. 5 with Michael Baker Jr., Inc., in the amount of $77,270, for preparation of construction plans and related documents for rehabilitation and painting contracts for the Farnsworth Drive Bridge over I-64, and for construction inspection services for both contracts.”</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That the Mayor or City Manager is hereby authorized and directed to sign Change Order No. 5 with Michael Baker Jr., Inc., in the amount of $77,270, for preparation of construction plans and related documents for rehabilitation and painting contracts for the Farnsworth Drive Bridge over I-64, and for construction inspection services for both contracts.</w:t>
      </w:r>
    </w:p>
    <w:p w:rsidR="00B67285" w:rsidRPr="00230831" w:rsidRDefault="00B67285" w:rsidP="00B67285">
      <w:pPr>
        <w:jc w:val="both"/>
        <w:rPr>
          <w:rFonts w:ascii="Arial" w:hAnsi="Arial" w:cs="Arial"/>
          <w:bCs/>
          <w:sz w:val="24"/>
          <w:szCs w:val="24"/>
        </w:rPr>
      </w:pPr>
    </w:p>
    <w:p w:rsidR="00230831" w:rsidRPr="00871941" w:rsidRDefault="00230831" w:rsidP="00230831">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284</w:t>
      </w:r>
      <w:r w:rsidRPr="00871941">
        <w:rPr>
          <w:rFonts w:ascii="Arial" w:hAnsi="Arial" w:cs="Arial"/>
          <w:i/>
          <w:sz w:val="24"/>
          <w:szCs w:val="24"/>
        </w:rPr>
        <w:t>-13 adopted.</w:t>
      </w:r>
    </w:p>
    <w:p w:rsidR="00B67285" w:rsidRPr="00B67285" w:rsidRDefault="00B67285" w:rsidP="00B67285">
      <w:pPr>
        <w:jc w:val="both"/>
        <w:rPr>
          <w:rFonts w:ascii="Arial" w:hAnsi="Arial" w:cs="Arial"/>
          <w:bCs/>
          <w:sz w:val="24"/>
          <w:szCs w:val="24"/>
          <w:u w:val="single"/>
        </w:rPr>
      </w:pPr>
    </w:p>
    <w:p w:rsidR="00B67285" w:rsidRPr="00230831" w:rsidRDefault="00230831" w:rsidP="00B67285">
      <w:pPr>
        <w:jc w:val="both"/>
        <w:rPr>
          <w:rFonts w:ascii="Arial" w:hAnsi="Arial" w:cs="Arial"/>
          <w:bCs/>
          <w:sz w:val="24"/>
          <w:szCs w:val="24"/>
        </w:rPr>
      </w:pPr>
      <w:r w:rsidRPr="00230831">
        <w:rPr>
          <w:rFonts w:ascii="Arial" w:hAnsi="Arial" w:cs="Arial"/>
          <w:bCs/>
          <w:sz w:val="24"/>
          <w:szCs w:val="24"/>
        </w:rPr>
        <w:t xml:space="preserve">6.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w:t>
      </w:r>
      <w:r>
        <w:rPr>
          <w:rFonts w:ascii="Arial" w:hAnsi="Arial" w:cs="Arial"/>
          <w:bCs/>
          <w:sz w:val="24"/>
          <w:szCs w:val="24"/>
        </w:rPr>
        <w:t xml:space="preserve"> consideration Resolution No 285</w:t>
      </w:r>
      <w:r w:rsidRPr="00230831">
        <w:rPr>
          <w:rFonts w:ascii="Arial" w:hAnsi="Arial" w:cs="Arial"/>
          <w:bCs/>
          <w:sz w:val="24"/>
          <w:szCs w:val="24"/>
        </w:rPr>
        <w:t>-13, and reports the same to Council with the recommendation that the resolution be adopted.</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B67285">
        <w:rPr>
          <w:rFonts w:ascii="Arial" w:hAnsi="Arial" w:cs="Arial"/>
          <w:bCs/>
          <w:sz w:val="24"/>
          <w:szCs w:val="24"/>
          <w:u w:val="single"/>
        </w:rPr>
        <w:lastRenderedPageBreak/>
        <w:t>Resolution No. 285-13 :</w:t>
      </w:r>
      <w:r w:rsidRPr="00230831">
        <w:rPr>
          <w:rFonts w:ascii="Arial" w:hAnsi="Arial" w:cs="Arial"/>
          <w:bCs/>
          <w:sz w:val="24"/>
          <w:szCs w:val="24"/>
        </w:rPr>
        <w:tab/>
        <w:t xml:space="preserve">“Authorizing the Mayor or City Manager to sign Change Order No. 1 with </w:t>
      </w:r>
      <w:proofErr w:type="spellStart"/>
      <w:r w:rsidRPr="00230831">
        <w:rPr>
          <w:rFonts w:ascii="Arial" w:hAnsi="Arial" w:cs="Arial"/>
          <w:bCs/>
          <w:sz w:val="24"/>
          <w:szCs w:val="24"/>
        </w:rPr>
        <w:t>EnviroProbe</w:t>
      </w:r>
      <w:proofErr w:type="spellEnd"/>
      <w:r w:rsidRPr="00230831">
        <w:rPr>
          <w:rFonts w:ascii="Arial" w:hAnsi="Arial" w:cs="Arial"/>
          <w:bCs/>
          <w:sz w:val="24"/>
          <w:szCs w:val="24"/>
        </w:rPr>
        <w:t xml:space="preserve"> Integrated Solutions, in an amount not to exceed $47,851.85, for remediation services associated with the petroleum contaminated water and soil detected under the two tanks that were removed through its contract for Permanent Closure of Underground Storage Tanks at the Landfill.”</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 xml:space="preserve">That the Mayor or City Manager is hereby authorized and directed to sign Change Order No. 1 with </w:t>
      </w:r>
      <w:proofErr w:type="spellStart"/>
      <w:r w:rsidRPr="00230831">
        <w:rPr>
          <w:rFonts w:ascii="Arial" w:hAnsi="Arial" w:cs="Arial"/>
          <w:bCs/>
          <w:sz w:val="24"/>
          <w:szCs w:val="24"/>
        </w:rPr>
        <w:t>EnviroProbe</w:t>
      </w:r>
      <w:proofErr w:type="spellEnd"/>
      <w:r w:rsidRPr="00230831">
        <w:rPr>
          <w:rFonts w:ascii="Arial" w:hAnsi="Arial" w:cs="Arial"/>
          <w:bCs/>
          <w:sz w:val="24"/>
          <w:szCs w:val="24"/>
        </w:rPr>
        <w:t xml:space="preserve"> Integrated Solutions, in an amount not to exceed $47,851.85, for remediation services associated with the petroleum contaminated water and soil detected under the two tanks that were removed through its contract for Permanent Closure of Underground Storage Tanks at the Landfill.</w:t>
      </w:r>
    </w:p>
    <w:p w:rsidR="00B67285" w:rsidRPr="00230831" w:rsidRDefault="00B67285" w:rsidP="00B67285">
      <w:pPr>
        <w:jc w:val="both"/>
        <w:rPr>
          <w:rFonts w:ascii="Arial" w:hAnsi="Arial" w:cs="Arial"/>
          <w:bCs/>
          <w:sz w:val="24"/>
          <w:szCs w:val="24"/>
        </w:rPr>
      </w:pPr>
    </w:p>
    <w:p w:rsidR="00230831" w:rsidRPr="00871941" w:rsidRDefault="00230831" w:rsidP="00230831">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28</w:t>
      </w:r>
      <w:r w:rsidR="00DF41B7">
        <w:rPr>
          <w:rFonts w:ascii="Arial" w:hAnsi="Arial" w:cs="Arial"/>
          <w:i/>
          <w:sz w:val="24"/>
          <w:szCs w:val="24"/>
        </w:rPr>
        <w:t>5</w:t>
      </w:r>
      <w:r w:rsidRPr="00871941">
        <w:rPr>
          <w:rFonts w:ascii="Arial" w:hAnsi="Arial" w:cs="Arial"/>
          <w:i/>
          <w:sz w:val="24"/>
          <w:szCs w:val="24"/>
        </w:rPr>
        <w:t>-13 adopted.</w:t>
      </w:r>
    </w:p>
    <w:p w:rsidR="00B67285" w:rsidRPr="00B67285" w:rsidRDefault="00B67285" w:rsidP="00B67285">
      <w:pPr>
        <w:jc w:val="both"/>
        <w:rPr>
          <w:rFonts w:ascii="Arial" w:hAnsi="Arial" w:cs="Arial"/>
          <w:bCs/>
          <w:sz w:val="24"/>
          <w:szCs w:val="24"/>
          <w:u w:val="single"/>
        </w:rPr>
      </w:pPr>
    </w:p>
    <w:p w:rsidR="00230831" w:rsidRPr="00230831" w:rsidRDefault="00230831" w:rsidP="00230831">
      <w:pPr>
        <w:jc w:val="both"/>
        <w:rPr>
          <w:rFonts w:ascii="Arial" w:hAnsi="Arial" w:cs="Arial"/>
          <w:bCs/>
          <w:sz w:val="24"/>
          <w:szCs w:val="24"/>
        </w:rPr>
      </w:pPr>
      <w:r>
        <w:rPr>
          <w:rFonts w:ascii="Arial" w:hAnsi="Arial" w:cs="Arial"/>
          <w:bCs/>
          <w:sz w:val="24"/>
          <w:szCs w:val="24"/>
        </w:rPr>
        <w:t>7</w:t>
      </w:r>
      <w:r w:rsidRPr="00230831">
        <w:rPr>
          <w:rFonts w:ascii="Arial" w:hAnsi="Arial" w:cs="Arial"/>
          <w:bCs/>
          <w:sz w:val="24"/>
          <w:szCs w:val="24"/>
        </w:rPr>
        <w:t xml:space="preserve">.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w:t>
      </w:r>
      <w:r>
        <w:rPr>
          <w:rFonts w:ascii="Arial" w:hAnsi="Arial" w:cs="Arial"/>
          <w:bCs/>
          <w:sz w:val="24"/>
          <w:szCs w:val="24"/>
        </w:rPr>
        <w:t xml:space="preserve"> consideration Resolution No 286</w:t>
      </w:r>
      <w:r w:rsidRPr="00230831">
        <w:rPr>
          <w:rFonts w:ascii="Arial" w:hAnsi="Arial" w:cs="Arial"/>
          <w:bCs/>
          <w:sz w:val="24"/>
          <w:szCs w:val="24"/>
        </w:rPr>
        <w:t>-13, and reports the same to Council with the recommendation that the resolution be adopted.</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proofErr w:type="gramStart"/>
      <w:r w:rsidRPr="00B67285">
        <w:rPr>
          <w:rFonts w:ascii="Arial" w:hAnsi="Arial" w:cs="Arial"/>
          <w:bCs/>
          <w:sz w:val="24"/>
          <w:szCs w:val="24"/>
          <w:u w:val="single"/>
        </w:rPr>
        <w:t>Resolution No.</w:t>
      </w:r>
      <w:proofErr w:type="gramEnd"/>
      <w:r w:rsidRPr="00B67285">
        <w:rPr>
          <w:rFonts w:ascii="Arial" w:hAnsi="Arial" w:cs="Arial"/>
          <w:bCs/>
          <w:sz w:val="24"/>
          <w:szCs w:val="24"/>
          <w:u w:val="single"/>
        </w:rPr>
        <w:t xml:space="preserve">  286-13</w:t>
      </w:r>
      <w:r w:rsidRPr="00230831">
        <w:rPr>
          <w:rFonts w:ascii="Arial" w:hAnsi="Arial" w:cs="Arial"/>
          <w:bCs/>
          <w:sz w:val="24"/>
          <w:szCs w:val="24"/>
        </w:rPr>
        <w:t>: “Authorizing the Mayor to sign and submit all related documents for the change of scope for Community Participation Grant Program 11LEDA0035, Spring Street Food Pantry.  The grant was initially awarded to be used to upgrade kitchen facilities to serve meals.  The upgrade was to include all stainless steel cabinetry, tables, sinks and utensils.  Spring Street Food Pantry would like to change the scope of their project because the need for paved parking seems to have become a higher priority providing more safety for Food Pantry clients.  They also have two donors offering to match funds specifically for paved parking.”</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That the Mayor is hereby authorized and directed to sign and submit all related documents for Community Participation Grant Program 11LEDA0035, Spring Street Food Pantry.  The grant was initially awarded to be used to upgrade kitchen facilities to serve meals.  The upgrade was to include all stainless steel cabinetry, tables, sinks and utensils.  Spring Street Food Pantry would like to change the scope of their project because the need for paved parking seems to have become a higher priority providing more safety for Food Pantry clients.  They also have two donors offering to match funds specifically for paved parking.</w:t>
      </w:r>
    </w:p>
    <w:p w:rsidR="00B67285" w:rsidRPr="00230831" w:rsidRDefault="00B67285" w:rsidP="00B67285">
      <w:pPr>
        <w:jc w:val="both"/>
        <w:rPr>
          <w:rFonts w:ascii="Arial" w:hAnsi="Arial" w:cs="Arial"/>
          <w:bCs/>
          <w:sz w:val="24"/>
          <w:szCs w:val="24"/>
        </w:rPr>
      </w:pPr>
    </w:p>
    <w:p w:rsidR="00DF41B7" w:rsidRPr="00DF41B7" w:rsidRDefault="00DF41B7" w:rsidP="00DF41B7">
      <w:pPr>
        <w:jc w:val="both"/>
        <w:rPr>
          <w:rFonts w:ascii="Arial" w:hAnsi="Arial" w:cs="Arial"/>
          <w:bCs/>
          <w:sz w:val="24"/>
          <w:szCs w:val="24"/>
        </w:rPr>
      </w:pPr>
      <w:proofErr w:type="gramStart"/>
      <w:r w:rsidRPr="00DF41B7">
        <w:rPr>
          <w:rFonts w:ascii="Arial" w:hAnsi="Arial" w:cs="Arial"/>
          <w:bCs/>
          <w:sz w:val="24"/>
          <w:szCs w:val="24"/>
        </w:rPr>
        <w:t>The question being on the adoption of the Resolution.</w:t>
      </w:r>
      <w:proofErr w:type="gramEnd"/>
      <w:r w:rsidRPr="00DF41B7">
        <w:rPr>
          <w:rFonts w:ascii="Arial" w:hAnsi="Arial" w:cs="Arial"/>
          <w:bCs/>
          <w:sz w:val="24"/>
          <w:szCs w:val="24"/>
        </w:rPr>
        <w:t xml:space="preserve"> A roll call was taken and there were; yeas –26, absent -2, as follows:</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 xml:space="preserve">YEAS: Burka, Burton, Clowser, Davis, Deneault, Dodrill, Ealy, Haas, </w:t>
      </w:r>
      <w:proofErr w:type="spellStart"/>
      <w:r w:rsidRPr="00DF41B7">
        <w:rPr>
          <w:rFonts w:ascii="Arial" w:hAnsi="Arial" w:cs="Arial"/>
          <w:bCs/>
          <w:sz w:val="24"/>
          <w:szCs w:val="24"/>
        </w:rPr>
        <w:t>Harrison,Kirk</w:t>
      </w:r>
      <w:proofErr w:type="spellEnd"/>
      <w:r w:rsidRPr="00DF41B7">
        <w:rPr>
          <w:rFonts w:ascii="Arial" w:hAnsi="Arial" w:cs="Arial"/>
          <w:bCs/>
          <w:sz w:val="24"/>
          <w:szCs w:val="24"/>
        </w:rPr>
        <w:t xml:space="preserve">,  Miller, Minardi, Nichols, Persinger, Reishman, </w:t>
      </w:r>
      <w:proofErr w:type="spellStart"/>
      <w:r w:rsidRPr="00DF41B7">
        <w:rPr>
          <w:rFonts w:ascii="Arial" w:hAnsi="Arial" w:cs="Arial"/>
          <w:bCs/>
          <w:sz w:val="24"/>
          <w:szCs w:val="24"/>
        </w:rPr>
        <w:t>Richardson,Russell</w:t>
      </w:r>
      <w:proofErr w:type="spellEnd"/>
      <w:r w:rsidRPr="00DF41B7">
        <w:rPr>
          <w:rFonts w:ascii="Arial" w:hAnsi="Arial" w:cs="Arial"/>
          <w:bCs/>
          <w:sz w:val="24"/>
          <w:szCs w:val="24"/>
        </w:rPr>
        <w:t>,  Salisbury, Sheets, Smith, Snodgrass, Stajduhar, Talkington, Ware, White, Mayor Jones.</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lastRenderedPageBreak/>
        <w:t>ABSENT: Lane, Weintraub</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With a majority of members elected recorded thereon as voting in the affirmative the M</w:t>
      </w:r>
      <w:r>
        <w:rPr>
          <w:rFonts w:ascii="Arial" w:hAnsi="Arial" w:cs="Arial"/>
          <w:bCs/>
          <w:sz w:val="24"/>
          <w:szCs w:val="24"/>
        </w:rPr>
        <w:t>ayor declared Resolution No. 286</w:t>
      </w:r>
      <w:r w:rsidRPr="00DF41B7">
        <w:rPr>
          <w:rFonts w:ascii="Arial" w:hAnsi="Arial" w:cs="Arial"/>
          <w:bCs/>
          <w:sz w:val="24"/>
          <w:szCs w:val="24"/>
        </w:rPr>
        <w:t xml:space="preserve">-13, adopted. </w:t>
      </w:r>
    </w:p>
    <w:p w:rsidR="00B67285" w:rsidRPr="00B67285" w:rsidRDefault="00B67285" w:rsidP="00B67285">
      <w:pPr>
        <w:jc w:val="both"/>
        <w:rPr>
          <w:rFonts w:ascii="Arial" w:hAnsi="Arial" w:cs="Arial"/>
          <w:bCs/>
          <w:sz w:val="24"/>
          <w:szCs w:val="24"/>
          <w:u w:val="single"/>
        </w:rPr>
      </w:pPr>
    </w:p>
    <w:p w:rsidR="00B67285" w:rsidRPr="00230831" w:rsidRDefault="00230831" w:rsidP="00B67285">
      <w:pPr>
        <w:jc w:val="both"/>
        <w:rPr>
          <w:rFonts w:ascii="Arial" w:hAnsi="Arial" w:cs="Arial"/>
          <w:bCs/>
          <w:sz w:val="24"/>
          <w:szCs w:val="24"/>
        </w:rPr>
      </w:pPr>
      <w:r w:rsidRPr="00230831">
        <w:rPr>
          <w:rFonts w:ascii="Arial" w:hAnsi="Arial" w:cs="Arial"/>
          <w:bCs/>
          <w:sz w:val="24"/>
          <w:szCs w:val="24"/>
        </w:rPr>
        <w:t xml:space="preserve">8.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 consideration Resolution No 287-13, and reports the same to Council with the recommendation that the resolution be adopted.</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B67285">
        <w:rPr>
          <w:rFonts w:ascii="Arial" w:hAnsi="Arial" w:cs="Arial"/>
          <w:bCs/>
          <w:sz w:val="24"/>
          <w:szCs w:val="24"/>
          <w:u w:val="single"/>
        </w:rPr>
        <w:t>Resolution No. 287-</w:t>
      </w:r>
      <w:proofErr w:type="gramStart"/>
      <w:r w:rsidRPr="00B67285">
        <w:rPr>
          <w:rFonts w:ascii="Arial" w:hAnsi="Arial" w:cs="Arial"/>
          <w:bCs/>
          <w:sz w:val="24"/>
          <w:szCs w:val="24"/>
          <w:u w:val="single"/>
        </w:rPr>
        <w:t>13 :</w:t>
      </w:r>
      <w:proofErr w:type="gramEnd"/>
      <w:r w:rsidRPr="00B67285">
        <w:rPr>
          <w:rFonts w:ascii="Arial" w:hAnsi="Arial" w:cs="Arial"/>
          <w:bCs/>
          <w:sz w:val="24"/>
          <w:szCs w:val="24"/>
          <w:u w:val="single"/>
        </w:rPr>
        <w:tab/>
      </w:r>
      <w:r w:rsidRPr="00230831">
        <w:rPr>
          <w:rFonts w:ascii="Arial" w:hAnsi="Arial" w:cs="Arial"/>
          <w:bCs/>
          <w:sz w:val="24"/>
          <w:szCs w:val="24"/>
        </w:rPr>
        <w:t>“Authorizing the Mayor or his designee to sign and submit a pre-application to the U.S. Department of Justice requesting grant funds from the Edward Byrne Memorial Competitive Grant Program in the amount of $400,000 to assist with funds needed for purchase of new software for the Charleston Police Department’s Records Management System and to align with changes being made by all Kanawha County law enforcement agencies.”</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That the Mayor or his designee is hereby authorized and directed to sign and submit a pre-application to the U.S. Department of Justice requesting grant funds from the Edward Byrne Memorial Competitive Grant Program in the amount of $400,000 to assist with funds needed for purchase of new software for the Charleston Police Department’s Records Management System and to align with changes being made by all Kanawha County law enforcement agencies.</w:t>
      </w:r>
    </w:p>
    <w:p w:rsidR="00B67285" w:rsidRPr="00230831" w:rsidRDefault="00B67285" w:rsidP="00B67285">
      <w:pPr>
        <w:jc w:val="both"/>
        <w:rPr>
          <w:rFonts w:ascii="Arial" w:hAnsi="Arial" w:cs="Arial"/>
          <w:bCs/>
          <w:sz w:val="24"/>
          <w:szCs w:val="24"/>
        </w:rPr>
      </w:pPr>
    </w:p>
    <w:p w:rsidR="00DF41B7" w:rsidRPr="00871941" w:rsidRDefault="00DF41B7" w:rsidP="00DF41B7">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287</w:t>
      </w:r>
      <w:r w:rsidRPr="00871941">
        <w:rPr>
          <w:rFonts w:ascii="Arial" w:hAnsi="Arial" w:cs="Arial"/>
          <w:i/>
          <w:sz w:val="24"/>
          <w:szCs w:val="24"/>
        </w:rPr>
        <w:t>-13 adopted.</w:t>
      </w:r>
    </w:p>
    <w:p w:rsidR="00B67285" w:rsidRPr="00B67285" w:rsidRDefault="00B67285" w:rsidP="00B67285">
      <w:pPr>
        <w:jc w:val="both"/>
        <w:rPr>
          <w:rFonts w:ascii="Arial" w:hAnsi="Arial" w:cs="Arial"/>
          <w:bCs/>
          <w:sz w:val="24"/>
          <w:szCs w:val="24"/>
          <w:u w:val="single"/>
        </w:rPr>
      </w:pPr>
    </w:p>
    <w:p w:rsidR="00230831" w:rsidRPr="00230831" w:rsidRDefault="00230831" w:rsidP="00230831">
      <w:pPr>
        <w:jc w:val="both"/>
        <w:rPr>
          <w:rFonts w:ascii="Arial" w:hAnsi="Arial" w:cs="Arial"/>
          <w:bCs/>
          <w:sz w:val="24"/>
          <w:szCs w:val="24"/>
        </w:rPr>
      </w:pPr>
      <w:r>
        <w:rPr>
          <w:rFonts w:ascii="Arial" w:hAnsi="Arial" w:cs="Arial"/>
          <w:bCs/>
          <w:sz w:val="24"/>
          <w:szCs w:val="24"/>
        </w:rPr>
        <w:t>9</w:t>
      </w:r>
      <w:r w:rsidRPr="00230831">
        <w:rPr>
          <w:rFonts w:ascii="Arial" w:hAnsi="Arial" w:cs="Arial"/>
          <w:bCs/>
          <w:sz w:val="24"/>
          <w:szCs w:val="24"/>
        </w:rPr>
        <w:t xml:space="preserve">.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 consideration Resolution No 28</w:t>
      </w:r>
      <w:r>
        <w:rPr>
          <w:rFonts w:ascii="Arial" w:hAnsi="Arial" w:cs="Arial"/>
          <w:bCs/>
          <w:sz w:val="24"/>
          <w:szCs w:val="24"/>
        </w:rPr>
        <w:t>8</w:t>
      </w:r>
      <w:r w:rsidRPr="00230831">
        <w:rPr>
          <w:rFonts w:ascii="Arial" w:hAnsi="Arial" w:cs="Arial"/>
          <w:bCs/>
          <w:sz w:val="24"/>
          <w:szCs w:val="24"/>
        </w:rPr>
        <w:t>-13, and reports the same to Council with the recommendation that the resolution be adopted.</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proofErr w:type="gramStart"/>
      <w:r w:rsidRPr="00DF41B7">
        <w:rPr>
          <w:rFonts w:ascii="Arial" w:hAnsi="Arial" w:cs="Arial"/>
          <w:bCs/>
          <w:sz w:val="24"/>
          <w:szCs w:val="24"/>
          <w:u w:val="single"/>
        </w:rPr>
        <w:t>Resolution No.</w:t>
      </w:r>
      <w:proofErr w:type="gramEnd"/>
      <w:r w:rsidRPr="00DF41B7">
        <w:rPr>
          <w:rFonts w:ascii="Arial" w:hAnsi="Arial" w:cs="Arial"/>
          <w:bCs/>
          <w:sz w:val="24"/>
          <w:szCs w:val="24"/>
          <w:u w:val="single"/>
        </w:rPr>
        <w:t xml:space="preserve">  288-13</w:t>
      </w:r>
      <w:r w:rsidRPr="00230831">
        <w:rPr>
          <w:rFonts w:ascii="Arial" w:hAnsi="Arial" w:cs="Arial"/>
          <w:bCs/>
          <w:sz w:val="24"/>
          <w:szCs w:val="24"/>
        </w:rPr>
        <w:t xml:space="preserve">    </w:t>
      </w:r>
      <w:r w:rsidRPr="00230831">
        <w:rPr>
          <w:rFonts w:ascii="Arial" w:hAnsi="Arial" w:cs="Arial"/>
          <w:bCs/>
          <w:sz w:val="24"/>
          <w:szCs w:val="24"/>
        </w:rPr>
        <w:tab/>
        <w:t xml:space="preserve">         :</w:t>
      </w:r>
      <w:r w:rsidRPr="00230831">
        <w:rPr>
          <w:rFonts w:ascii="Arial" w:hAnsi="Arial" w:cs="Arial"/>
          <w:bCs/>
          <w:sz w:val="24"/>
          <w:szCs w:val="24"/>
        </w:rPr>
        <w:tab/>
        <w:t xml:space="preserve">“Approving settlement of pending litigation, captioned Anne V. Phipps v. City of Charleston, West Virginia, Civil Action No. 12-C-510, Circuit Court of Kanawha County W.Va., Judge Carrie Webster, in the amount of $25,000.00 and authorizing the Mayor or his designee to execute any documents necessary to consummate the full settlement and dismissal of the pending civil action in exchange for a full release by Plaintiff of all claims stemming from a March 20, 2010, accident.” </w:t>
      </w: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                       </w:t>
      </w: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Be it </w:t>
      </w:r>
      <w:proofErr w:type="gramStart"/>
      <w:r w:rsidRPr="00B67285">
        <w:rPr>
          <w:rFonts w:ascii="Arial" w:hAnsi="Arial" w:cs="Arial"/>
          <w:bCs/>
          <w:sz w:val="24"/>
          <w:szCs w:val="24"/>
          <w:u w:val="single"/>
        </w:rPr>
        <w:t>Resolved</w:t>
      </w:r>
      <w:proofErr w:type="gramEnd"/>
      <w:r w:rsidRPr="00B67285">
        <w:rPr>
          <w:rFonts w:ascii="Arial" w:hAnsi="Arial" w:cs="Arial"/>
          <w:bCs/>
          <w:sz w:val="24"/>
          <w:szCs w:val="24"/>
          <w:u w:val="single"/>
        </w:rPr>
        <w:t xml:space="preserve"> by the Council of the City of Charleston, West Virginia:</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 xml:space="preserve">That the City Council for the City of Charleston hereby approves settlement of pending litigation, captioned Anne V. Phipps v. City of Charleston, West Virginia, Civil Action No. 12-C-510, Circuit Court of Kanawha County W.Va., Judge Carrie Webster, in the amount of $25,000.00, and hereby authorizes the Mayor or his designee to execute any documents necessary to consummate the full settlement and dismissal of the pending civil action in exchange for a full release by Plaintiff of all claims stemming from a March 20, 2010, accident.  </w:t>
      </w:r>
    </w:p>
    <w:p w:rsidR="00B67285" w:rsidRPr="00230831" w:rsidRDefault="00B67285" w:rsidP="00B67285">
      <w:pPr>
        <w:jc w:val="both"/>
        <w:rPr>
          <w:rFonts w:ascii="Arial" w:hAnsi="Arial" w:cs="Arial"/>
          <w:bCs/>
          <w:sz w:val="24"/>
          <w:szCs w:val="24"/>
        </w:rPr>
      </w:pPr>
    </w:p>
    <w:p w:rsidR="00DF41B7" w:rsidRPr="00871941" w:rsidRDefault="00DF41B7" w:rsidP="00DF41B7">
      <w:pPr>
        <w:rPr>
          <w:rFonts w:ascii="Arial" w:hAnsi="Arial" w:cs="Arial"/>
          <w:i/>
          <w:sz w:val="24"/>
          <w:szCs w:val="24"/>
        </w:rPr>
      </w:pPr>
      <w:r w:rsidRPr="00871941">
        <w:rPr>
          <w:rFonts w:ascii="Arial" w:hAnsi="Arial" w:cs="Arial"/>
          <w:i/>
          <w:sz w:val="24"/>
          <w:szCs w:val="24"/>
        </w:rPr>
        <w:lastRenderedPageBreak/>
        <w:t>With a majority of members elected recorded thereon as voting in the affirmative the M</w:t>
      </w:r>
      <w:r>
        <w:rPr>
          <w:rFonts w:ascii="Arial" w:hAnsi="Arial" w:cs="Arial"/>
          <w:i/>
          <w:sz w:val="24"/>
          <w:szCs w:val="24"/>
        </w:rPr>
        <w:t>ayor declared Resolution No. 288</w:t>
      </w:r>
      <w:r w:rsidRPr="00871941">
        <w:rPr>
          <w:rFonts w:ascii="Arial" w:hAnsi="Arial" w:cs="Arial"/>
          <w:i/>
          <w:sz w:val="24"/>
          <w:szCs w:val="24"/>
        </w:rPr>
        <w:t>-13 adopted.</w:t>
      </w:r>
    </w:p>
    <w:p w:rsidR="00B67285" w:rsidRPr="00B67285" w:rsidRDefault="00B67285" w:rsidP="00B67285">
      <w:pPr>
        <w:jc w:val="both"/>
        <w:rPr>
          <w:rFonts w:ascii="Arial" w:hAnsi="Arial" w:cs="Arial"/>
          <w:bCs/>
          <w:sz w:val="24"/>
          <w:szCs w:val="24"/>
          <w:u w:val="single"/>
        </w:rPr>
      </w:pPr>
    </w:p>
    <w:p w:rsidR="00230831" w:rsidRPr="00230831" w:rsidRDefault="00230831" w:rsidP="00230831">
      <w:pPr>
        <w:jc w:val="both"/>
        <w:rPr>
          <w:rFonts w:ascii="Arial" w:hAnsi="Arial" w:cs="Arial"/>
          <w:bCs/>
          <w:sz w:val="24"/>
          <w:szCs w:val="24"/>
        </w:rPr>
      </w:pPr>
      <w:r w:rsidRPr="00230831">
        <w:rPr>
          <w:rFonts w:ascii="Arial" w:hAnsi="Arial" w:cs="Arial"/>
          <w:bCs/>
          <w:sz w:val="24"/>
          <w:szCs w:val="24"/>
        </w:rPr>
        <w:t>10. A bid submitted by State Equipment, Inc., in the amount of $87,188.00, for purchase of a Case 580 Super N Backhoe to be used by the Street Department. To be charged to Account No. 001-977-00-750-4-459, Street—Capital Outlay, Equipment (Sun Trust Equipment Finance and Leasing Corporation, Lease Purchase Escrow Account</w:t>
      </w:r>
    </w:p>
    <w:p w:rsidR="00DF41B7" w:rsidRPr="00DF41B7" w:rsidRDefault="00230831" w:rsidP="00DF41B7">
      <w:pPr>
        <w:jc w:val="both"/>
        <w:rPr>
          <w:rFonts w:ascii="Arial" w:hAnsi="Arial" w:cs="Arial"/>
          <w:bCs/>
          <w:sz w:val="24"/>
          <w:szCs w:val="24"/>
        </w:rPr>
      </w:pPr>
      <w:r w:rsidRPr="00230831">
        <w:rPr>
          <w:rFonts w:ascii="Arial" w:hAnsi="Arial" w:cs="Arial"/>
          <w:bCs/>
          <w:sz w:val="24"/>
          <w:szCs w:val="24"/>
        </w:rPr>
        <w:t>No. 08673, Equipment Schedule 1</w:t>
      </w:r>
      <w:proofErr w:type="gramStart"/>
      <w:r w:rsidRPr="00230831">
        <w:rPr>
          <w:rFonts w:ascii="Arial" w:hAnsi="Arial" w:cs="Arial"/>
          <w:bCs/>
          <w:sz w:val="24"/>
          <w:szCs w:val="24"/>
        </w:rPr>
        <w:t>)</w:t>
      </w:r>
      <w:r w:rsidR="00DF41B7" w:rsidRPr="00DF41B7">
        <w:t xml:space="preserve"> </w:t>
      </w:r>
      <w:r w:rsidR="00DF41B7" w:rsidRPr="00DF41B7">
        <w:rPr>
          <w:rFonts w:ascii="Arial" w:hAnsi="Arial" w:cs="Arial"/>
          <w:bCs/>
          <w:sz w:val="24"/>
          <w:szCs w:val="24"/>
        </w:rPr>
        <w:t>,</w:t>
      </w:r>
      <w:proofErr w:type="gramEnd"/>
      <w:r w:rsidR="00DF41B7" w:rsidRPr="00DF41B7">
        <w:rPr>
          <w:rFonts w:ascii="Arial" w:hAnsi="Arial" w:cs="Arial"/>
          <w:bCs/>
          <w:sz w:val="24"/>
          <w:szCs w:val="24"/>
        </w:rPr>
        <w:t xml:space="preserve"> and reports the same to council with the recommendation that the Committee Report be adopted. </w:t>
      </w:r>
    </w:p>
    <w:p w:rsidR="00DF41B7" w:rsidRPr="00DF41B7" w:rsidRDefault="00DF41B7" w:rsidP="00DF41B7">
      <w:pPr>
        <w:jc w:val="both"/>
        <w:rPr>
          <w:rFonts w:ascii="Arial" w:hAnsi="Arial" w:cs="Arial"/>
          <w:bCs/>
          <w:sz w:val="24"/>
          <w:szCs w:val="24"/>
        </w:rPr>
      </w:pPr>
    </w:p>
    <w:p w:rsidR="00B67285" w:rsidRPr="00230831" w:rsidRDefault="00DF41B7" w:rsidP="00DF41B7">
      <w:pPr>
        <w:jc w:val="both"/>
        <w:rPr>
          <w:rFonts w:ascii="Arial" w:hAnsi="Arial" w:cs="Arial"/>
          <w:bCs/>
          <w:sz w:val="24"/>
          <w:szCs w:val="24"/>
        </w:rPr>
      </w:pPr>
      <w:r w:rsidRPr="00DF41B7">
        <w:rPr>
          <w:rFonts w:ascii="Arial" w:hAnsi="Arial" w:cs="Arial"/>
          <w:bCs/>
          <w:sz w:val="24"/>
          <w:szCs w:val="24"/>
        </w:rPr>
        <w:t>With a majority of members elected recorded thereon as voting in the affirmative the Mayor declared the committee report adopted</w:t>
      </w:r>
      <w:r>
        <w:rPr>
          <w:rFonts w:ascii="Arial" w:hAnsi="Arial" w:cs="Arial"/>
          <w:bCs/>
          <w:sz w:val="24"/>
          <w:szCs w:val="24"/>
        </w:rPr>
        <w:t>.</w:t>
      </w:r>
    </w:p>
    <w:p w:rsidR="00B67285" w:rsidRPr="00B67285" w:rsidRDefault="00B67285" w:rsidP="00B67285">
      <w:pPr>
        <w:jc w:val="both"/>
        <w:rPr>
          <w:rFonts w:ascii="Arial" w:hAnsi="Arial" w:cs="Arial"/>
          <w:bCs/>
          <w:sz w:val="24"/>
          <w:szCs w:val="24"/>
          <w:u w:val="single"/>
        </w:rPr>
      </w:pPr>
    </w:p>
    <w:p w:rsidR="00B67285" w:rsidRPr="00230831" w:rsidRDefault="00230831" w:rsidP="00B67285">
      <w:pPr>
        <w:jc w:val="both"/>
        <w:rPr>
          <w:rFonts w:ascii="Arial" w:hAnsi="Arial" w:cs="Arial"/>
          <w:bCs/>
          <w:sz w:val="24"/>
          <w:szCs w:val="24"/>
        </w:rPr>
      </w:pPr>
      <w:r w:rsidRPr="00230831">
        <w:rPr>
          <w:rFonts w:ascii="Arial" w:hAnsi="Arial" w:cs="Arial"/>
          <w:bCs/>
          <w:sz w:val="24"/>
          <w:szCs w:val="24"/>
        </w:rPr>
        <w:t xml:space="preserve">11. Your Committee on </w:t>
      </w:r>
      <w:proofErr w:type="gramStart"/>
      <w:r w:rsidRPr="00230831">
        <w:rPr>
          <w:rFonts w:ascii="Arial" w:hAnsi="Arial" w:cs="Arial"/>
          <w:bCs/>
          <w:sz w:val="24"/>
          <w:szCs w:val="24"/>
        </w:rPr>
        <w:t>Finance  has</w:t>
      </w:r>
      <w:proofErr w:type="gramEnd"/>
      <w:r w:rsidRPr="00230831">
        <w:rPr>
          <w:rFonts w:ascii="Arial" w:hAnsi="Arial" w:cs="Arial"/>
          <w:bCs/>
          <w:sz w:val="24"/>
          <w:szCs w:val="24"/>
        </w:rPr>
        <w:t xml:space="preserve"> had under consideration Bill No 7562, and reports the same to Council with the recommendation that the bill do pass. </w:t>
      </w:r>
    </w:p>
    <w:p w:rsidR="00B67285" w:rsidRPr="00B67285" w:rsidRDefault="00B67285" w:rsidP="00B67285">
      <w:pPr>
        <w:jc w:val="both"/>
        <w:rPr>
          <w:rFonts w:ascii="Arial" w:hAnsi="Arial" w:cs="Arial"/>
          <w:bCs/>
          <w:sz w:val="24"/>
          <w:szCs w:val="24"/>
          <w:u w:val="single"/>
        </w:rPr>
      </w:pPr>
    </w:p>
    <w:p w:rsidR="00B67285" w:rsidRPr="00230831" w:rsidRDefault="00B67285" w:rsidP="00B67285">
      <w:pPr>
        <w:jc w:val="both"/>
        <w:rPr>
          <w:rFonts w:ascii="Arial" w:hAnsi="Arial" w:cs="Arial"/>
          <w:bCs/>
          <w:sz w:val="24"/>
          <w:szCs w:val="24"/>
        </w:rPr>
      </w:pPr>
      <w:r w:rsidRPr="00B67285">
        <w:rPr>
          <w:rFonts w:ascii="Arial" w:hAnsi="Arial" w:cs="Arial"/>
          <w:bCs/>
          <w:sz w:val="24"/>
          <w:szCs w:val="24"/>
          <w:u w:val="single"/>
        </w:rPr>
        <w:t xml:space="preserve">Bill No. 7562   </w:t>
      </w:r>
      <w:r w:rsidRPr="00230831">
        <w:rPr>
          <w:rFonts w:ascii="Arial" w:hAnsi="Arial" w:cs="Arial"/>
          <w:bCs/>
          <w:sz w:val="24"/>
          <w:szCs w:val="24"/>
        </w:rPr>
        <w:t>–  A Bill authorizing the acceptance of a parcel of land in the east end of Charleston, more particularly described in the deed attached as Exhibit A hereto, for the purpose of establishing and maintaining the East End Playground, a public park and playground;</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WHEREAS, the Charleston Urban Renewal Authority (“CURA”) owns a parcel of land in the east end of Charleston; and</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WHEREAS, the City of Charleston wants to establish a public playground for the benefit of the citizens of the City; and</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WHEREAS, pursuant to West Virginia code § 16-18-7, CURA may convey real estate to the City for public purposes without appraisal, or bidding; and</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WHEREAS, CURA wishes to convey its property to the City for the purpose of establishing and maintaining a public playground; and</w:t>
      </w:r>
    </w:p>
    <w:p w:rsidR="00B67285" w:rsidRPr="00230831" w:rsidRDefault="00B67285" w:rsidP="00B67285">
      <w:pPr>
        <w:jc w:val="both"/>
        <w:rPr>
          <w:rFonts w:ascii="Arial" w:hAnsi="Arial" w:cs="Arial"/>
          <w:bCs/>
          <w:sz w:val="24"/>
          <w:szCs w:val="24"/>
        </w:rPr>
      </w:pPr>
    </w:p>
    <w:p w:rsidR="00B67285" w:rsidRPr="00230831" w:rsidRDefault="00B67285" w:rsidP="00B67285">
      <w:pPr>
        <w:jc w:val="both"/>
        <w:rPr>
          <w:rFonts w:ascii="Arial" w:hAnsi="Arial" w:cs="Arial"/>
          <w:bCs/>
          <w:sz w:val="24"/>
          <w:szCs w:val="24"/>
        </w:rPr>
      </w:pPr>
      <w:r w:rsidRPr="00230831">
        <w:rPr>
          <w:rFonts w:ascii="Arial" w:hAnsi="Arial" w:cs="Arial"/>
          <w:bCs/>
          <w:sz w:val="24"/>
          <w:szCs w:val="24"/>
        </w:rPr>
        <w:t>WHEREAS, CURA and the City have determined that a public playground in the east end of Charleston will be beneficial to the residents of the City.</w:t>
      </w:r>
    </w:p>
    <w:p w:rsidR="00B67285" w:rsidRPr="00B67285" w:rsidRDefault="00B67285" w:rsidP="00B67285">
      <w:pPr>
        <w:jc w:val="both"/>
        <w:rPr>
          <w:rFonts w:ascii="Arial" w:hAnsi="Arial" w:cs="Arial"/>
          <w:bCs/>
          <w:sz w:val="24"/>
          <w:szCs w:val="24"/>
          <w:u w:val="single"/>
        </w:rPr>
      </w:pPr>
    </w:p>
    <w:p w:rsidR="00B67285" w:rsidRPr="00B67285" w:rsidRDefault="00B67285" w:rsidP="00B67285">
      <w:pPr>
        <w:jc w:val="both"/>
        <w:rPr>
          <w:rFonts w:ascii="Arial" w:hAnsi="Arial" w:cs="Arial"/>
          <w:bCs/>
          <w:sz w:val="24"/>
          <w:szCs w:val="24"/>
          <w:u w:val="single"/>
        </w:rPr>
      </w:pPr>
      <w:r w:rsidRPr="00B67285">
        <w:rPr>
          <w:rFonts w:ascii="Arial" w:hAnsi="Arial" w:cs="Arial"/>
          <w:bCs/>
          <w:sz w:val="24"/>
          <w:szCs w:val="24"/>
          <w:u w:val="single"/>
        </w:rPr>
        <w:t xml:space="preserve">THEREFORE, Be It Ordained By </w:t>
      </w:r>
      <w:proofErr w:type="gramStart"/>
      <w:r w:rsidRPr="00B67285">
        <w:rPr>
          <w:rFonts w:ascii="Arial" w:hAnsi="Arial" w:cs="Arial"/>
          <w:bCs/>
          <w:sz w:val="24"/>
          <w:szCs w:val="24"/>
          <w:u w:val="single"/>
        </w:rPr>
        <w:t>The</w:t>
      </w:r>
      <w:proofErr w:type="gramEnd"/>
      <w:r w:rsidRPr="00B67285">
        <w:rPr>
          <w:rFonts w:ascii="Arial" w:hAnsi="Arial" w:cs="Arial"/>
          <w:bCs/>
          <w:sz w:val="24"/>
          <w:szCs w:val="24"/>
          <w:u w:val="single"/>
        </w:rPr>
        <w:t xml:space="preserve"> Council Of The City Of Charleston, West Virginia:</w:t>
      </w:r>
    </w:p>
    <w:p w:rsidR="00B67285" w:rsidRPr="00B67285" w:rsidRDefault="00B67285" w:rsidP="00B67285">
      <w:pPr>
        <w:jc w:val="both"/>
        <w:rPr>
          <w:rFonts w:ascii="Arial" w:hAnsi="Arial" w:cs="Arial"/>
          <w:bCs/>
          <w:sz w:val="24"/>
          <w:szCs w:val="24"/>
          <w:u w:val="single"/>
        </w:rPr>
      </w:pPr>
    </w:p>
    <w:p w:rsidR="00B67285" w:rsidRDefault="00B67285" w:rsidP="00B67285">
      <w:pPr>
        <w:jc w:val="both"/>
        <w:rPr>
          <w:rFonts w:ascii="Arial" w:hAnsi="Arial" w:cs="Arial"/>
          <w:bCs/>
          <w:sz w:val="24"/>
          <w:szCs w:val="24"/>
        </w:rPr>
      </w:pPr>
      <w:r w:rsidRPr="00230831">
        <w:rPr>
          <w:rFonts w:ascii="Arial" w:hAnsi="Arial" w:cs="Arial"/>
          <w:bCs/>
          <w:sz w:val="24"/>
          <w:szCs w:val="24"/>
        </w:rPr>
        <w:t>That the Mayor of the City of Charleston is hereby authorized to accept a deed for a parcel of land in the east end of Charleston, more particularly described in the deed attached as Exhibit A hereto, for the purpose of establishing and maintaining the East End Playground, a public park and playground.</w:t>
      </w:r>
    </w:p>
    <w:p w:rsidR="00DF41B7" w:rsidRPr="00DF41B7" w:rsidRDefault="00DF41B7" w:rsidP="00DF41B7">
      <w:pPr>
        <w:jc w:val="both"/>
        <w:rPr>
          <w:rFonts w:ascii="Arial" w:hAnsi="Arial" w:cs="Arial"/>
          <w:bCs/>
          <w:sz w:val="24"/>
          <w:szCs w:val="24"/>
          <w:u w:val="single"/>
        </w:rPr>
      </w:pPr>
    </w:p>
    <w:p w:rsidR="00DF41B7" w:rsidRPr="00DF41B7" w:rsidRDefault="00DF41B7" w:rsidP="00DF41B7">
      <w:pPr>
        <w:jc w:val="both"/>
        <w:rPr>
          <w:rFonts w:ascii="Arial" w:hAnsi="Arial" w:cs="Arial"/>
          <w:bCs/>
          <w:sz w:val="24"/>
          <w:szCs w:val="24"/>
        </w:rPr>
      </w:pPr>
      <w:proofErr w:type="gramStart"/>
      <w:r w:rsidRPr="00DF41B7">
        <w:rPr>
          <w:rFonts w:ascii="Arial" w:hAnsi="Arial" w:cs="Arial"/>
          <w:bCs/>
          <w:sz w:val="24"/>
          <w:szCs w:val="24"/>
        </w:rPr>
        <w:t>The question being on the passage of the Bill.</w:t>
      </w:r>
      <w:proofErr w:type="gramEnd"/>
      <w:r w:rsidRPr="00DF41B7">
        <w:rPr>
          <w:rFonts w:ascii="Arial" w:hAnsi="Arial" w:cs="Arial"/>
          <w:bCs/>
          <w:sz w:val="24"/>
          <w:szCs w:val="24"/>
        </w:rPr>
        <w:t xml:space="preserve"> A roll call was taken and there were; yeas –26, absent -2, as follows:</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 xml:space="preserve">YEAS: Burka, Burton, Clowser, Davis, Deneault, Dodrill, Ealy, Haas, </w:t>
      </w:r>
      <w:proofErr w:type="spellStart"/>
      <w:r w:rsidRPr="00DF41B7">
        <w:rPr>
          <w:rFonts w:ascii="Arial" w:hAnsi="Arial" w:cs="Arial"/>
          <w:bCs/>
          <w:sz w:val="24"/>
          <w:szCs w:val="24"/>
        </w:rPr>
        <w:t>Harrison,Kirk</w:t>
      </w:r>
      <w:proofErr w:type="spellEnd"/>
      <w:r w:rsidRPr="00DF41B7">
        <w:rPr>
          <w:rFonts w:ascii="Arial" w:hAnsi="Arial" w:cs="Arial"/>
          <w:bCs/>
          <w:sz w:val="24"/>
          <w:szCs w:val="24"/>
        </w:rPr>
        <w:t xml:space="preserve">,  </w:t>
      </w:r>
      <w:r w:rsidRPr="00DF41B7">
        <w:rPr>
          <w:rFonts w:ascii="Arial" w:hAnsi="Arial" w:cs="Arial"/>
          <w:bCs/>
          <w:sz w:val="24"/>
          <w:szCs w:val="24"/>
        </w:rPr>
        <w:lastRenderedPageBreak/>
        <w:t xml:space="preserve">Miller, Minardi, Nichols, Persinger, Reishman, </w:t>
      </w:r>
      <w:proofErr w:type="spellStart"/>
      <w:r w:rsidRPr="00DF41B7">
        <w:rPr>
          <w:rFonts w:ascii="Arial" w:hAnsi="Arial" w:cs="Arial"/>
          <w:bCs/>
          <w:sz w:val="24"/>
          <w:szCs w:val="24"/>
        </w:rPr>
        <w:t>Richardson,Russell</w:t>
      </w:r>
      <w:proofErr w:type="spellEnd"/>
      <w:r w:rsidRPr="00DF41B7">
        <w:rPr>
          <w:rFonts w:ascii="Arial" w:hAnsi="Arial" w:cs="Arial"/>
          <w:bCs/>
          <w:sz w:val="24"/>
          <w:szCs w:val="24"/>
        </w:rPr>
        <w:t>,  Salisbury, Sheets, Smith, Snodgrass, Stajduhar, Talkington, Ware, White, Mayor Jones.</w:t>
      </w:r>
    </w:p>
    <w:p w:rsidR="00DF41B7" w:rsidRPr="00DF41B7" w:rsidRDefault="00DF41B7" w:rsidP="00DF41B7">
      <w:pPr>
        <w:jc w:val="both"/>
        <w:rPr>
          <w:rFonts w:ascii="Arial" w:hAnsi="Arial" w:cs="Arial"/>
          <w:bCs/>
          <w:sz w:val="24"/>
          <w:szCs w:val="24"/>
        </w:rPr>
      </w:pPr>
      <w:r w:rsidRPr="00DF41B7">
        <w:rPr>
          <w:rFonts w:ascii="Arial" w:hAnsi="Arial" w:cs="Arial"/>
          <w:bCs/>
          <w:sz w:val="24"/>
          <w:szCs w:val="24"/>
        </w:rPr>
        <w:t>ABSENT: Lane, Weintraub</w:t>
      </w:r>
    </w:p>
    <w:p w:rsidR="00B67285" w:rsidRPr="0050613B" w:rsidRDefault="00DF41B7" w:rsidP="005E642B">
      <w:pPr>
        <w:jc w:val="both"/>
        <w:rPr>
          <w:rFonts w:ascii="Arial" w:hAnsi="Arial" w:cs="Arial"/>
          <w:bCs/>
          <w:sz w:val="24"/>
          <w:szCs w:val="24"/>
        </w:rPr>
      </w:pPr>
      <w:r w:rsidRPr="00DF41B7">
        <w:rPr>
          <w:rFonts w:ascii="Arial" w:hAnsi="Arial" w:cs="Arial"/>
          <w:bCs/>
          <w:sz w:val="24"/>
          <w:szCs w:val="24"/>
        </w:rPr>
        <w:t xml:space="preserve">With a majority of members elected recorded thereon as voting in the affirmative </w:t>
      </w:r>
      <w:r>
        <w:rPr>
          <w:rFonts w:ascii="Arial" w:hAnsi="Arial" w:cs="Arial"/>
          <w:bCs/>
          <w:sz w:val="24"/>
          <w:szCs w:val="24"/>
        </w:rPr>
        <w:t>the Mayor declared Bill No. 7562,</w:t>
      </w:r>
      <w:r w:rsidRPr="00DF41B7">
        <w:rPr>
          <w:rFonts w:ascii="Arial" w:hAnsi="Arial" w:cs="Arial"/>
          <w:bCs/>
          <w:sz w:val="24"/>
          <w:szCs w:val="24"/>
        </w:rPr>
        <w:t xml:space="preserve"> passed.</w:t>
      </w:r>
    </w:p>
    <w:p w:rsidR="00B67285" w:rsidRDefault="00B67285" w:rsidP="005E642B">
      <w:pPr>
        <w:jc w:val="both"/>
        <w:rPr>
          <w:rFonts w:ascii="Arial" w:hAnsi="Arial" w:cs="Arial"/>
          <w:bCs/>
          <w:sz w:val="24"/>
          <w:szCs w:val="24"/>
          <w:u w:val="single"/>
        </w:rPr>
      </w:pPr>
    </w:p>
    <w:p w:rsidR="00A81067" w:rsidRPr="00871941" w:rsidRDefault="00533372" w:rsidP="00A81067">
      <w:pPr>
        <w:jc w:val="center"/>
        <w:rPr>
          <w:rFonts w:ascii="Arial" w:hAnsi="Arial" w:cs="Arial"/>
          <w:b/>
          <w:sz w:val="24"/>
          <w:szCs w:val="24"/>
        </w:rPr>
      </w:pPr>
      <w:r w:rsidRPr="00871941">
        <w:rPr>
          <w:rFonts w:ascii="Arial" w:hAnsi="Arial" w:cs="Arial"/>
          <w:b/>
          <w:sz w:val="24"/>
          <w:szCs w:val="24"/>
        </w:rPr>
        <w:t>NEW BILLS</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 Rick Burka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Bill No. 7563- A Bill amending the Zoning Ordinance of the City of Charleston, West Virginia enacted the 1st  day of January 2006 as amended, and the map made a part thereof, by rezoning from R-4 district to a C-8 district, that certain parcel of land situate at 309 50th Street, Charleston, West Virginia.</w:t>
      </w:r>
    </w:p>
    <w:p w:rsidR="0050613B" w:rsidRPr="0050613B" w:rsidRDefault="0050613B" w:rsidP="0050613B">
      <w:pPr>
        <w:rPr>
          <w:rFonts w:ascii="Arial" w:hAnsi="Arial" w:cs="Arial"/>
          <w:bCs/>
          <w:sz w:val="24"/>
          <w:szCs w:val="24"/>
        </w:rPr>
      </w:pPr>
      <w:r w:rsidRPr="0050613B">
        <w:rPr>
          <w:rFonts w:ascii="Arial" w:hAnsi="Arial" w:cs="Arial"/>
          <w:bCs/>
          <w:sz w:val="24"/>
          <w:szCs w:val="24"/>
        </w:rPr>
        <w:t xml:space="preserve">Refer to Municipal Planning Commission and Planning Committee.   </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 Courtney Persinger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 xml:space="preserve">Bill No. 7564- Bill No. 7564 amending the Zoning Ordinance of the City of Charleston, West Virginia, enacted the 1st day of January 2013, as amended, and the map made a part thereof, by rezoning from an I-2 district to a C-10 district, that certain parcel of land situate at 320 </w:t>
      </w:r>
      <w:proofErr w:type="spellStart"/>
      <w:r w:rsidRPr="0050613B">
        <w:rPr>
          <w:rFonts w:ascii="Arial" w:hAnsi="Arial" w:cs="Arial"/>
          <w:bCs/>
          <w:sz w:val="24"/>
          <w:szCs w:val="24"/>
        </w:rPr>
        <w:t>MacCorkle</w:t>
      </w:r>
      <w:proofErr w:type="spellEnd"/>
      <w:r w:rsidRPr="0050613B">
        <w:rPr>
          <w:rFonts w:ascii="Arial" w:hAnsi="Arial" w:cs="Arial"/>
          <w:bCs/>
          <w:sz w:val="24"/>
          <w:szCs w:val="24"/>
        </w:rPr>
        <w:t xml:space="preserve"> Ave. SE, Charleston, West Virginia.</w:t>
      </w:r>
    </w:p>
    <w:p w:rsidR="0050613B" w:rsidRPr="0050613B" w:rsidRDefault="0050613B" w:rsidP="0050613B">
      <w:pPr>
        <w:rPr>
          <w:rFonts w:ascii="Arial" w:hAnsi="Arial" w:cs="Arial"/>
          <w:bCs/>
          <w:sz w:val="24"/>
          <w:szCs w:val="24"/>
        </w:rPr>
      </w:pPr>
      <w:r w:rsidRPr="0050613B">
        <w:rPr>
          <w:rFonts w:ascii="Arial" w:hAnsi="Arial" w:cs="Arial"/>
          <w:bCs/>
          <w:sz w:val="24"/>
          <w:szCs w:val="24"/>
        </w:rPr>
        <w:t xml:space="preserve">Refer to Municipal Planning Commission and Planning Committee.   </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 Bobby Reishman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Bill No. 7567 - A Bill and Order relating to the laying of levies on real, personal and public utility property within the City of Charleston, West Virginia, including excess levies previously provided for in the Official Municipal Budget Document for the fiscal year beginning the first day of July, two thousand thirteen.</w:t>
      </w:r>
    </w:p>
    <w:p w:rsidR="0050613B" w:rsidRPr="0050613B" w:rsidRDefault="0050613B" w:rsidP="0050613B">
      <w:pPr>
        <w:rPr>
          <w:rFonts w:ascii="Arial" w:hAnsi="Arial" w:cs="Arial"/>
          <w:bCs/>
          <w:sz w:val="24"/>
          <w:szCs w:val="24"/>
        </w:rPr>
      </w:pPr>
      <w:r w:rsidRPr="0050613B">
        <w:rPr>
          <w:rFonts w:ascii="Arial" w:hAnsi="Arial" w:cs="Arial"/>
          <w:bCs/>
          <w:sz w:val="24"/>
          <w:szCs w:val="24"/>
        </w:rPr>
        <w:t>Refer to Finance Committee.</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 Robert Sheets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Bill No.  7568:</w:t>
      </w:r>
      <w:r w:rsidRPr="0050613B">
        <w:rPr>
          <w:rFonts w:ascii="Arial" w:hAnsi="Arial" w:cs="Arial"/>
          <w:bCs/>
          <w:sz w:val="24"/>
          <w:szCs w:val="24"/>
        </w:rPr>
        <w:tab/>
        <w:t>A Bill to repeal ordinance number 6359 passed by Council on July 21, 1997 relating to a One Hour Parking Tow Away Zone on the Southerly side of Smith Street from a point 247 feet west of Ruffner Avenue to a point 335 feet west of Ruffner Avenue, and that the Traffic Control Map and Traffic Control File, established by the Code of the City of Charleston, West Virginia, as amended, Chapter 114 - Traffic Ordinance, Article IV, Division 2, to conform herewith.</w:t>
      </w:r>
    </w:p>
    <w:p w:rsidR="0050613B" w:rsidRPr="0050613B" w:rsidRDefault="0050613B" w:rsidP="0050613B">
      <w:pPr>
        <w:rPr>
          <w:rFonts w:ascii="Arial" w:hAnsi="Arial" w:cs="Arial"/>
          <w:bCs/>
          <w:sz w:val="24"/>
          <w:szCs w:val="24"/>
        </w:rPr>
      </w:pPr>
      <w:r w:rsidRPr="0050613B">
        <w:rPr>
          <w:rFonts w:ascii="Arial" w:hAnsi="Arial" w:cs="Arial"/>
          <w:bCs/>
          <w:sz w:val="24"/>
          <w:szCs w:val="24"/>
        </w:rPr>
        <w:t>Refer to Streets and Traffic Committee.</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 Robert Sheets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Bill No. 7569__    A Bill to create a No Parking Tow Away Zone on</w:t>
      </w:r>
    </w:p>
    <w:p w:rsidR="0050613B" w:rsidRPr="0050613B" w:rsidRDefault="0050613B" w:rsidP="0050613B">
      <w:pPr>
        <w:rPr>
          <w:rFonts w:ascii="Arial" w:hAnsi="Arial" w:cs="Arial"/>
          <w:bCs/>
          <w:sz w:val="24"/>
          <w:szCs w:val="24"/>
        </w:rPr>
      </w:pPr>
      <w:proofErr w:type="gramStart"/>
      <w:r w:rsidRPr="0050613B">
        <w:rPr>
          <w:rFonts w:ascii="Arial" w:hAnsi="Arial" w:cs="Arial"/>
          <w:bCs/>
          <w:sz w:val="24"/>
          <w:szCs w:val="24"/>
        </w:rPr>
        <w:t>the</w:t>
      </w:r>
      <w:proofErr w:type="gramEnd"/>
      <w:r w:rsidRPr="0050613B">
        <w:rPr>
          <w:rFonts w:ascii="Arial" w:hAnsi="Arial" w:cs="Arial"/>
          <w:bCs/>
          <w:sz w:val="24"/>
          <w:szCs w:val="24"/>
        </w:rPr>
        <w:t xml:space="preserve"> Southerly side of Virginia Street, East between Capitol Street and</w:t>
      </w:r>
    </w:p>
    <w:p w:rsidR="0050613B" w:rsidRPr="0050613B" w:rsidRDefault="0050613B" w:rsidP="0050613B">
      <w:pPr>
        <w:rPr>
          <w:rFonts w:ascii="Arial" w:hAnsi="Arial" w:cs="Arial"/>
          <w:bCs/>
          <w:sz w:val="24"/>
          <w:szCs w:val="24"/>
        </w:rPr>
      </w:pPr>
      <w:r w:rsidRPr="0050613B">
        <w:rPr>
          <w:rFonts w:ascii="Arial" w:hAnsi="Arial" w:cs="Arial"/>
          <w:bCs/>
          <w:sz w:val="24"/>
          <w:szCs w:val="24"/>
        </w:rPr>
        <w:t>Hale Street from 6AM to 6PM and amending the Traffic Control Map</w:t>
      </w:r>
    </w:p>
    <w:p w:rsidR="0050613B" w:rsidRPr="0050613B" w:rsidRDefault="0050613B" w:rsidP="0050613B">
      <w:pPr>
        <w:rPr>
          <w:rFonts w:ascii="Arial" w:hAnsi="Arial" w:cs="Arial"/>
          <w:bCs/>
          <w:sz w:val="24"/>
          <w:szCs w:val="24"/>
        </w:rPr>
      </w:pPr>
      <w:proofErr w:type="gramStart"/>
      <w:r w:rsidRPr="0050613B">
        <w:rPr>
          <w:rFonts w:ascii="Arial" w:hAnsi="Arial" w:cs="Arial"/>
          <w:bCs/>
          <w:sz w:val="24"/>
          <w:szCs w:val="24"/>
        </w:rPr>
        <w:t>and</w:t>
      </w:r>
      <w:proofErr w:type="gramEnd"/>
      <w:r w:rsidRPr="0050613B">
        <w:rPr>
          <w:rFonts w:ascii="Arial" w:hAnsi="Arial" w:cs="Arial"/>
          <w:bCs/>
          <w:sz w:val="24"/>
          <w:szCs w:val="24"/>
        </w:rPr>
        <w:t xml:space="preserve"> Traffic Control File established by the Code of the City of</w:t>
      </w:r>
    </w:p>
    <w:p w:rsidR="0050613B" w:rsidRPr="0050613B" w:rsidRDefault="0050613B" w:rsidP="0050613B">
      <w:pPr>
        <w:rPr>
          <w:rFonts w:ascii="Arial" w:hAnsi="Arial" w:cs="Arial"/>
          <w:bCs/>
          <w:sz w:val="24"/>
          <w:szCs w:val="24"/>
        </w:rPr>
      </w:pPr>
      <w:r w:rsidRPr="0050613B">
        <w:rPr>
          <w:rFonts w:ascii="Arial" w:hAnsi="Arial" w:cs="Arial"/>
          <w:bCs/>
          <w:sz w:val="24"/>
          <w:szCs w:val="24"/>
        </w:rPr>
        <w:t>Charleston, West Virginia, two thousand three, as amended, Traffic</w:t>
      </w:r>
    </w:p>
    <w:p w:rsidR="0050613B" w:rsidRPr="0050613B" w:rsidRDefault="0050613B" w:rsidP="0050613B">
      <w:pPr>
        <w:rPr>
          <w:rFonts w:ascii="Arial" w:hAnsi="Arial" w:cs="Arial"/>
          <w:bCs/>
          <w:sz w:val="24"/>
          <w:szCs w:val="24"/>
        </w:rPr>
      </w:pPr>
      <w:r w:rsidRPr="0050613B">
        <w:rPr>
          <w:rFonts w:ascii="Arial" w:hAnsi="Arial" w:cs="Arial"/>
          <w:bCs/>
          <w:sz w:val="24"/>
          <w:szCs w:val="24"/>
        </w:rPr>
        <w:t>Law, Section 263, Division 2, Article 4, Chapter 114, to conform</w:t>
      </w:r>
    </w:p>
    <w:p w:rsidR="0050613B" w:rsidRPr="0050613B" w:rsidRDefault="0050613B" w:rsidP="0050613B">
      <w:pPr>
        <w:rPr>
          <w:rFonts w:ascii="Arial" w:hAnsi="Arial" w:cs="Arial"/>
          <w:bCs/>
          <w:sz w:val="24"/>
          <w:szCs w:val="24"/>
        </w:rPr>
      </w:pPr>
      <w:proofErr w:type="gramStart"/>
      <w:r w:rsidRPr="0050613B">
        <w:rPr>
          <w:rFonts w:ascii="Arial" w:hAnsi="Arial" w:cs="Arial"/>
          <w:bCs/>
          <w:sz w:val="24"/>
          <w:szCs w:val="24"/>
        </w:rPr>
        <w:t>therewith</w:t>
      </w:r>
      <w:proofErr w:type="gramEnd"/>
      <w:r w:rsidRPr="0050613B">
        <w:rPr>
          <w:rFonts w:ascii="Arial" w:hAnsi="Arial" w:cs="Arial"/>
          <w:bCs/>
          <w:sz w:val="24"/>
          <w:szCs w:val="24"/>
        </w:rPr>
        <w:t>.</w:t>
      </w:r>
    </w:p>
    <w:p w:rsidR="0050613B" w:rsidRPr="0050613B" w:rsidRDefault="0050613B" w:rsidP="0050613B">
      <w:pPr>
        <w:rPr>
          <w:rFonts w:ascii="Arial" w:hAnsi="Arial" w:cs="Arial"/>
          <w:bCs/>
          <w:sz w:val="24"/>
          <w:szCs w:val="24"/>
        </w:rPr>
      </w:pPr>
      <w:r w:rsidRPr="0050613B">
        <w:rPr>
          <w:rFonts w:ascii="Arial" w:hAnsi="Arial" w:cs="Arial"/>
          <w:bCs/>
          <w:sz w:val="24"/>
          <w:szCs w:val="24"/>
        </w:rPr>
        <w:lastRenderedPageBreak/>
        <w:t>Refer to Streets and Traffic Committee.</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members Jack Harrison, Bobby Reishman, Tom Lane, Joe Deneault, Mary Jean Davis, Andy Richardson, Marc Weintraub, Mike Clowser, Kasey Russell, Shannon Snodgrass, Susie Salisbury, Ed Talkington, Rick Burka, James Ealy, Mike Stajduhar, Bill Kirk, Jerry Ware, and Brent Burton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Bill No. 7570 - A BILL authorizing the City of Charleston to submit to</w:t>
      </w:r>
    </w:p>
    <w:p w:rsidR="0050613B" w:rsidRPr="0050613B" w:rsidRDefault="0050613B" w:rsidP="0050613B">
      <w:pPr>
        <w:rPr>
          <w:rFonts w:ascii="Arial" w:hAnsi="Arial" w:cs="Arial"/>
          <w:bCs/>
          <w:sz w:val="24"/>
          <w:szCs w:val="24"/>
        </w:rPr>
      </w:pPr>
      <w:proofErr w:type="gramStart"/>
      <w:r w:rsidRPr="0050613B">
        <w:rPr>
          <w:rFonts w:ascii="Arial" w:hAnsi="Arial" w:cs="Arial"/>
          <w:bCs/>
          <w:sz w:val="24"/>
          <w:szCs w:val="24"/>
        </w:rPr>
        <w:t>the</w:t>
      </w:r>
      <w:proofErr w:type="gramEnd"/>
      <w:r w:rsidRPr="0050613B">
        <w:rPr>
          <w:rFonts w:ascii="Arial" w:hAnsi="Arial" w:cs="Arial"/>
          <w:bCs/>
          <w:sz w:val="24"/>
          <w:szCs w:val="24"/>
        </w:rPr>
        <w:t xml:space="preserve"> Municipal Home Rule Board a proposed amendment  to the City</w:t>
      </w:r>
    </w:p>
    <w:p w:rsidR="0050613B" w:rsidRPr="0050613B" w:rsidRDefault="0050613B" w:rsidP="0050613B">
      <w:pPr>
        <w:rPr>
          <w:rFonts w:ascii="Arial" w:hAnsi="Arial" w:cs="Arial"/>
          <w:bCs/>
          <w:sz w:val="24"/>
          <w:szCs w:val="24"/>
        </w:rPr>
      </w:pPr>
      <w:proofErr w:type="gramStart"/>
      <w:r w:rsidRPr="0050613B">
        <w:rPr>
          <w:rFonts w:ascii="Arial" w:hAnsi="Arial" w:cs="Arial"/>
          <w:bCs/>
          <w:sz w:val="24"/>
          <w:szCs w:val="24"/>
        </w:rPr>
        <w:t>of</w:t>
      </w:r>
      <w:proofErr w:type="gramEnd"/>
      <w:r w:rsidRPr="0050613B">
        <w:rPr>
          <w:rFonts w:ascii="Arial" w:hAnsi="Arial" w:cs="Arial"/>
          <w:bCs/>
          <w:sz w:val="24"/>
          <w:szCs w:val="24"/>
        </w:rPr>
        <w:t xml:space="preserve"> Charleston Municipal Home Rule Plan consistent with W. Va. Code</w:t>
      </w:r>
    </w:p>
    <w:p w:rsidR="0050613B" w:rsidRPr="0050613B" w:rsidRDefault="0050613B" w:rsidP="0050613B">
      <w:pPr>
        <w:rPr>
          <w:rFonts w:ascii="Arial" w:hAnsi="Arial" w:cs="Arial"/>
          <w:bCs/>
          <w:sz w:val="24"/>
          <w:szCs w:val="24"/>
        </w:rPr>
      </w:pPr>
      <w:r w:rsidRPr="0050613B">
        <w:rPr>
          <w:rFonts w:ascii="Arial" w:hAnsi="Arial" w:cs="Arial"/>
          <w:bCs/>
          <w:sz w:val="24"/>
          <w:szCs w:val="24"/>
        </w:rPr>
        <w:t>§ 8-1-5a, requesting approval to enact a municipal sales and service</w:t>
      </w:r>
    </w:p>
    <w:p w:rsidR="0050613B" w:rsidRPr="0050613B" w:rsidRDefault="0050613B" w:rsidP="0050613B">
      <w:pPr>
        <w:rPr>
          <w:rFonts w:ascii="Arial" w:hAnsi="Arial" w:cs="Arial"/>
          <w:bCs/>
          <w:sz w:val="24"/>
          <w:szCs w:val="24"/>
        </w:rPr>
      </w:pPr>
      <w:proofErr w:type="gramStart"/>
      <w:r w:rsidRPr="0050613B">
        <w:rPr>
          <w:rFonts w:ascii="Arial" w:hAnsi="Arial" w:cs="Arial"/>
          <w:bCs/>
          <w:sz w:val="24"/>
          <w:szCs w:val="24"/>
        </w:rPr>
        <w:t>tax</w:t>
      </w:r>
      <w:proofErr w:type="gramEnd"/>
      <w:r w:rsidRPr="0050613B">
        <w:rPr>
          <w:rFonts w:ascii="Arial" w:hAnsi="Arial" w:cs="Arial"/>
          <w:bCs/>
          <w:sz w:val="24"/>
          <w:szCs w:val="24"/>
        </w:rPr>
        <w:t>, and municipal use tax under the City’s home rule powers.</w:t>
      </w:r>
    </w:p>
    <w:p w:rsidR="0050613B" w:rsidRPr="0050613B" w:rsidRDefault="0050613B" w:rsidP="0050613B">
      <w:pPr>
        <w:rPr>
          <w:rFonts w:ascii="Arial" w:hAnsi="Arial" w:cs="Arial"/>
          <w:bCs/>
          <w:sz w:val="24"/>
          <w:szCs w:val="24"/>
        </w:rPr>
      </w:pPr>
      <w:r w:rsidRPr="0050613B">
        <w:rPr>
          <w:rFonts w:ascii="Arial" w:hAnsi="Arial" w:cs="Arial"/>
          <w:bCs/>
          <w:sz w:val="24"/>
          <w:szCs w:val="24"/>
        </w:rPr>
        <w:t>Refer to Home Rule Committee.</w:t>
      </w:r>
    </w:p>
    <w:p w:rsidR="0050613B" w:rsidRPr="0050613B" w:rsidRDefault="0050613B" w:rsidP="0050613B">
      <w:pPr>
        <w:rPr>
          <w:rFonts w:ascii="Arial" w:hAnsi="Arial" w:cs="Arial"/>
          <w:bCs/>
          <w:sz w:val="24"/>
          <w:szCs w:val="24"/>
        </w:rPr>
      </w:pPr>
    </w:p>
    <w:p w:rsidR="0050613B" w:rsidRPr="0050613B" w:rsidRDefault="0050613B" w:rsidP="0050613B">
      <w:pPr>
        <w:rPr>
          <w:rFonts w:ascii="Arial" w:hAnsi="Arial" w:cs="Arial"/>
          <w:bCs/>
          <w:sz w:val="24"/>
          <w:szCs w:val="24"/>
        </w:rPr>
      </w:pPr>
      <w:r w:rsidRPr="0050613B">
        <w:rPr>
          <w:rFonts w:ascii="Arial" w:hAnsi="Arial" w:cs="Arial"/>
          <w:bCs/>
          <w:sz w:val="24"/>
          <w:szCs w:val="24"/>
        </w:rPr>
        <w:t>Introduced by Council member Jack Harrison on April 1, 2013:</w:t>
      </w:r>
    </w:p>
    <w:p w:rsidR="0050613B" w:rsidRPr="0050613B" w:rsidRDefault="0050613B" w:rsidP="0050613B">
      <w:pPr>
        <w:rPr>
          <w:rFonts w:ascii="Arial" w:hAnsi="Arial" w:cs="Arial"/>
          <w:bCs/>
          <w:sz w:val="24"/>
          <w:szCs w:val="24"/>
        </w:rPr>
      </w:pPr>
      <w:r w:rsidRPr="0050613B">
        <w:rPr>
          <w:rFonts w:ascii="Arial" w:hAnsi="Arial" w:cs="Arial"/>
          <w:bCs/>
          <w:sz w:val="24"/>
          <w:szCs w:val="24"/>
        </w:rPr>
        <w:t>Bill No.  7571- A BILL to amend Chapter 18 of the Municipal Code of the City of Charleston, as amended, for the purpose of creating a more uniform business license within the City of Charleston.</w:t>
      </w:r>
    </w:p>
    <w:p w:rsidR="0050613B" w:rsidRPr="0050613B" w:rsidRDefault="0050613B" w:rsidP="0050613B">
      <w:pPr>
        <w:rPr>
          <w:rFonts w:ascii="Arial" w:hAnsi="Arial" w:cs="Arial"/>
          <w:bCs/>
          <w:sz w:val="24"/>
          <w:szCs w:val="24"/>
        </w:rPr>
      </w:pPr>
      <w:r w:rsidRPr="0050613B">
        <w:rPr>
          <w:rFonts w:ascii="Arial" w:hAnsi="Arial" w:cs="Arial"/>
          <w:bCs/>
          <w:sz w:val="24"/>
          <w:szCs w:val="24"/>
        </w:rPr>
        <w:t>Refer to Ordinance and Rules Committee and Finance Committee.</w:t>
      </w:r>
    </w:p>
    <w:p w:rsidR="00755A86" w:rsidRPr="00871941" w:rsidRDefault="00755A86" w:rsidP="00CA1C54">
      <w:pPr>
        <w:rPr>
          <w:rFonts w:ascii="Arial" w:hAnsi="Arial" w:cs="Arial"/>
          <w:bCs/>
          <w:sz w:val="24"/>
          <w:szCs w:val="24"/>
        </w:rPr>
      </w:pPr>
    </w:p>
    <w:p w:rsidR="00174D04" w:rsidRPr="00871941" w:rsidRDefault="00174D04"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50613B" w:rsidRPr="0050613B" w:rsidRDefault="0050613B" w:rsidP="0050613B">
      <w:pPr>
        <w:rPr>
          <w:rFonts w:ascii="Arial" w:hAnsi="Arial" w:cs="Arial"/>
          <w:i/>
          <w:sz w:val="24"/>
          <w:szCs w:val="24"/>
        </w:rPr>
      </w:pPr>
      <w:r w:rsidRPr="0050613B">
        <w:rPr>
          <w:rFonts w:ascii="Arial" w:hAnsi="Arial" w:cs="Arial"/>
          <w:i/>
          <w:sz w:val="24"/>
          <w:szCs w:val="24"/>
        </w:rPr>
        <w:t xml:space="preserve">YEAS: Burka, Burton, Clowser, Davis, Deneault, Dodrill, Ealy, Haas, </w:t>
      </w:r>
      <w:proofErr w:type="spellStart"/>
      <w:r w:rsidRPr="0050613B">
        <w:rPr>
          <w:rFonts w:ascii="Arial" w:hAnsi="Arial" w:cs="Arial"/>
          <w:i/>
          <w:sz w:val="24"/>
          <w:szCs w:val="24"/>
        </w:rPr>
        <w:t>Harrison,Kirk</w:t>
      </w:r>
      <w:proofErr w:type="spellEnd"/>
      <w:r w:rsidRPr="0050613B">
        <w:rPr>
          <w:rFonts w:ascii="Arial" w:hAnsi="Arial" w:cs="Arial"/>
          <w:i/>
          <w:sz w:val="24"/>
          <w:szCs w:val="24"/>
        </w:rPr>
        <w:t xml:space="preserve">,  Miller, Minardi, Nichols, Persinger, Reishman, </w:t>
      </w:r>
      <w:proofErr w:type="spellStart"/>
      <w:r w:rsidRPr="0050613B">
        <w:rPr>
          <w:rFonts w:ascii="Arial" w:hAnsi="Arial" w:cs="Arial"/>
          <w:i/>
          <w:sz w:val="24"/>
          <w:szCs w:val="24"/>
        </w:rPr>
        <w:t>Richardson,Russell</w:t>
      </w:r>
      <w:proofErr w:type="spellEnd"/>
      <w:r w:rsidRPr="0050613B">
        <w:rPr>
          <w:rFonts w:ascii="Arial" w:hAnsi="Arial" w:cs="Arial"/>
          <w:i/>
          <w:sz w:val="24"/>
          <w:szCs w:val="24"/>
        </w:rPr>
        <w:t>,  Salisbury, Sheets, Smith, Snodgrass, Stajduhar, Talkington, Ware, White, Mayor Jones.</w:t>
      </w:r>
    </w:p>
    <w:p w:rsidR="003A0910" w:rsidRDefault="0050613B" w:rsidP="0050613B">
      <w:pPr>
        <w:rPr>
          <w:rFonts w:ascii="Arial" w:hAnsi="Arial" w:cs="Arial"/>
          <w:i/>
          <w:sz w:val="24"/>
          <w:szCs w:val="24"/>
        </w:rPr>
      </w:pPr>
      <w:r w:rsidRPr="0050613B">
        <w:rPr>
          <w:rFonts w:ascii="Arial" w:hAnsi="Arial" w:cs="Arial"/>
          <w:i/>
          <w:sz w:val="24"/>
          <w:szCs w:val="24"/>
        </w:rPr>
        <w:t>ABSENT: Lane, Weintraub</w:t>
      </w:r>
    </w:p>
    <w:p w:rsidR="0050613B" w:rsidRPr="00871941" w:rsidRDefault="0050613B" w:rsidP="0050613B">
      <w:pPr>
        <w:rPr>
          <w:rFonts w:ascii="Arial" w:hAnsi="Arial" w:cs="Arial"/>
          <w:sz w:val="24"/>
          <w:szCs w:val="24"/>
        </w:rPr>
      </w:pPr>
    </w:p>
    <w:p w:rsidR="006D5E1A" w:rsidRPr="00871941" w:rsidRDefault="0095733B" w:rsidP="006D5E1A">
      <w:pPr>
        <w:rPr>
          <w:rFonts w:ascii="Arial" w:hAnsi="Arial" w:cs="Arial"/>
          <w:sz w:val="24"/>
          <w:szCs w:val="24"/>
        </w:rPr>
      </w:pPr>
      <w:r w:rsidRPr="00871941">
        <w:rPr>
          <w:rFonts w:ascii="Arial" w:hAnsi="Arial" w:cs="Arial"/>
          <w:sz w:val="24"/>
          <w:szCs w:val="24"/>
        </w:rPr>
        <w:t>A</w:t>
      </w:r>
      <w:r w:rsidR="00B4585F" w:rsidRPr="00871941">
        <w:rPr>
          <w:rFonts w:ascii="Arial" w:hAnsi="Arial" w:cs="Arial"/>
          <w:sz w:val="24"/>
          <w:szCs w:val="24"/>
        </w:rPr>
        <w:t xml:space="preserve">t </w:t>
      </w:r>
      <w:r w:rsidR="0050613B">
        <w:rPr>
          <w:rFonts w:ascii="Arial" w:hAnsi="Arial" w:cs="Arial"/>
          <w:sz w:val="24"/>
          <w:szCs w:val="24"/>
        </w:rPr>
        <w:t>7:3</w:t>
      </w:r>
      <w:r w:rsidR="00DF67C6">
        <w:rPr>
          <w:rFonts w:ascii="Arial" w:hAnsi="Arial" w:cs="Arial"/>
          <w:sz w:val="24"/>
          <w:szCs w:val="24"/>
        </w:rPr>
        <w:t>.</w:t>
      </w:r>
      <w:r w:rsidR="00533372" w:rsidRPr="00871941">
        <w:rPr>
          <w:rFonts w:ascii="Arial" w:hAnsi="Arial" w:cs="Arial"/>
          <w:sz w:val="24"/>
          <w:szCs w:val="24"/>
        </w:rPr>
        <w:t>5</w:t>
      </w:r>
      <w:r w:rsidR="00576A7F" w:rsidRPr="00871941">
        <w:rPr>
          <w:rFonts w:ascii="Arial" w:hAnsi="Arial" w:cs="Arial"/>
          <w:sz w:val="24"/>
          <w:szCs w:val="24"/>
        </w:rPr>
        <w:t xml:space="preserve"> p.</w:t>
      </w:r>
      <w:r w:rsidRPr="00871941">
        <w:rPr>
          <w:rFonts w:ascii="Arial" w:hAnsi="Arial" w:cs="Arial"/>
          <w:sz w:val="24"/>
          <w:szCs w:val="24"/>
        </w:rPr>
        <w:t>m., by a motion from Councilmember</w:t>
      </w:r>
      <w:r w:rsidR="00436E69" w:rsidRPr="00871941">
        <w:rPr>
          <w:rFonts w:ascii="Arial" w:hAnsi="Arial" w:cs="Arial"/>
          <w:sz w:val="24"/>
          <w:szCs w:val="24"/>
        </w:rPr>
        <w:t xml:space="preserve"> </w:t>
      </w:r>
      <w:r w:rsidR="001B0809" w:rsidRPr="00871941">
        <w:rPr>
          <w:rFonts w:ascii="Arial" w:hAnsi="Arial" w:cs="Arial"/>
          <w:sz w:val="24"/>
          <w:szCs w:val="24"/>
        </w:rPr>
        <w:t>Harrison</w:t>
      </w:r>
      <w:r w:rsidRPr="00871941">
        <w:rPr>
          <w:rFonts w:ascii="Arial" w:hAnsi="Arial" w:cs="Arial"/>
          <w:sz w:val="24"/>
          <w:szCs w:val="24"/>
        </w:rPr>
        <w:t xml:space="preserve">, </w:t>
      </w:r>
      <w:r w:rsidR="001D0FD6" w:rsidRPr="00871941">
        <w:rPr>
          <w:rFonts w:ascii="Arial" w:hAnsi="Arial" w:cs="Arial"/>
          <w:sz w:val="24"/>
          <w:szCs w:val="24"/>
        </w:rPr>
        <w:t xml:space="preserve">Council adjourned </w:t>
      </w:r>
      <w:r w:rsidR="006D5E1A" w:rsidRPr="00871941">
        <w:rPr>
          <w:rFonts w:ascii="Arial" w:hAnsi="Arial" w:cs="Arial"/>
          <w:sz w:val="24"/>
          <w:szCs w:val="24"/>
        </w:rPr>
        <w:t xml:space="preserve">until </w:t>
      </w:r>
      <w:r w:rsidR="00525C5D" w:rsidRPr="00871941">
        <w:rPr>
          <w:rFonts w:ascii="Arial" w:hAnsi="Arial" w:cs="Arial"/>
          <w:sz w:val="24"/>
          <w:szCs w:val="24"/>
        </w:rPr>
        <w:t>Monday</w:t>
      </w:r>
      <w:proofErr w:type="gramStart"/>
      <w:r w:rsidR="00525C5D" w:rsidRPr="00871941">
        <w:rPr>
          <w:rFonts w:ascii="Arial" w:hAnsi="Arial" w:cs="Arial"/>
          <w:sz w:val="24"/>
          <w:szCs w:val="24"/>
        </w:rPr>
        <w:t xml:space="preserve">, </w:t>
      </w:r>
      <w:r w:rsidR="008C7A5E" w:rsidRPr="00871941">
        <w:rPr>
          <w:rFonts w:ascii="Arial" w:hAnsi="Arial" w:cs="Arial"/>
          <w:sz w:val="24"/>
          <w:szCs w:val="24"/>
        </w:rPr>
        <w:t xml:space="preserve"> </w:t>
      </w:r>
      <w:r w:rsidR="008338E3" w:rsidRPr="00871941">
        <w:rPr>
          <w:rFonts w:ascii="Arial" w:hAnsi="Arial" w:cs="Arial"/>
          <w:sz w:val="24"/>
          <w:szCs w:val="24"/>
        </w:rPr>
        <w:t>April</w:t>
      </w:r>
      <w:proofErr w:type="gramEnd"/>
      <w:r w:rsidR="008338E3" w:rsidRPr="00871941">
        <w:rPr>
          <w:rFonts w:ascii="Arial" w:hAnsi="Arial" w:cs="Arial"/>
          <w:sz w:val="24"/>
          <w:szCs w:val="24"/>
        </w:rPr>
        <w:t xml:space="preserve"> 1</w:t>
      </w:r>
      <w:r w:rsidR="00E0384A">
        <w:rPr>
          <w:rFonts w:ascii="Arial" w:hAnsi="Arial" w:cs="Arial"/>
          <w:sz w:val="24"/>
          <w:szCs w:val="24"/>
        </w:rPr>
        <w:t>5</w:t>
      </w:r>
      <w:bookmarkStart w:id="0" w:name="_GoBack"/>
      <w:bookmarkEnd w:id="0"/>
      <w:r w:rsidR="005D45D9" w:rsidRPr="00871941">
        <w:rPr>
          <w:rFonts w:ascii="Arial" w:hAnsi="Arial" w:cs="Arial"/>
          <w:sz w:val="24"/>
          <w:szCs w:val="24"/>
        </w:rPr>
        <w:t xml:space="preserve">, </w:t>
      </w:r>
      <w:r w:rsidR="00A81067" w:rsidRPr="00871941">
        <w:rPr>
          <w:rFonts w:ascii="Arial" w:hAnsi="Arial" w:cs="Arial"/>
          <w:sz w:val="24"/>
          <w:szCs w:val="24"/>
        </w:rPr>
        <w:t>2013</w:t>
      </w:r>
      <w:r w:rsidR="006D5E1A" w:rsidRPr="00871941">
        <w:rPr>
          <w:rFonts w:ascii="Arial" w:hAnsi="Arial" w:cs="Arial"/>
          <w:sz w:val="24"/>
          <w:szCs w:val="24"/>
        </w:rPr>
        <w:t>, at 7:00 p.m.</w:t>
      </w:r>
    </w:p>
    <w:p w:rsidR="00E47BC1" w:rsidRPr="00871941"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5B20E0">
      <w:footerReference w:type="even"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0E" w:rsidRDefault="004B530E">
      <w:r>
        <w:separator/>
      </w:r>
    </w:p>
  </w:endnote>
  <w:endnote w:type="continuationSeparator" w:id="0">
    <w:p w:rsidR="004B530E" w:rsidRDefault="004B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0E" w:rsidRDefault="004B530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B530E" w:rsidRDefault="004B53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0E" w:rsidRDefault="004B530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0384A">
      <w:rPr>
        <w:rStyle w:val="PageNumber"/>
        <w:noProof/>
      </w:rPr>
      <w:t>12</w:t>
    </w:r>
    <w:r>
      <w:rPr>
        <w:rStyle w:val="PageNumber"/>
      </w:rPr>
      <w:fldChar w:fldCharType="end"/>
    </w:r>
  </w:p>
  <w:p w:rsidR="004B530E" w:rsidRDefault="004B53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0E" w:rsidRDefault="004B530E">
      <w:r>
        <w:separator/>
      </w:r>
    </w:p>
  </w:footnote>
  <w:footnote w:type="continuationSeparator" w:id="0">
    <w:p w:rsidR="004B530E" w:rsidRDefault="004B5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8DF3116"/>
    <w:multiLevelType w:val="hybridMultilevel"/>
    <w:tmpl w:val="A45A9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4C843402"/>
    <w:multiLevelType w:val="hybridMultilevel"/>
    <w:tmpl w:val="B0CC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CC13AA8"/>
    <w:multiLevelType w:val="hybridMultilevel"/>
    <w:tmpl w:val="78B65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9"/>
  </w:num>
  <w:num w:numId="5">
    <w:abstractNumId w:val="11"/>
  </w:num>
  <w:num w:numId="6">
    <w:abstractNumId w:val="2"/>
  </w:num>
  <w:num w:numId="7">
    <w:abstractNumId w:val="4"/>
  </w:num>
  <w:num w:numId="8">
    <w:abstractNumId w:val="8"/>
  </w:num>
  <w:num w:numId="9">
    <w:abstractNumId w:val="7"/>
  </w:num>
  <w:num w:numId="10">
    <w:abstractNumId w:val="16"/>
  </w:num>
  <w:num w:numId="11">
    <w:abstractNumId w:val="15"/>
  </w:num>
  <w:num w:numId="12">
    <w:abstractNumId w:val="3"/>
  </w:num>
  <w:num w:numId="13">
    <w:abstractNumId w:val="10"/>
  </w:num>
  <w:num w:numId="14">
    <w:abstractNumId w:val="13"/>
  </w:num>
  <w:num w:numId="15">
    <w:abstractNumId w:val="17"/>
  </w:num>
  <w:num w:numId="16">
    <w:abstractNumId w:val="6"/>
  </w:num>
  <w:num w:numId="17">
    <w:abstractNumId w:val="12"/>
  </w:num>
  <w:num w:numId="1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2DCF-8E1B-4FCA-9496-9F5A9464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3</cp:revision>
  <cp:lastPrinted>2013-04-09T18:41:00Z</cp:lastPrinted>
  <dcterms:created xsi:type="dcterms:W3CDTF">2013-04-09T19:10:00Z</dcterms:created>
  <dcterms:modified xsi:type="dcterms:W3CDTF">2013-04-10T14:27:00Z</dcterms:modified>
</cp:coreProperties>
</file>